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A7C73" w14:textId="77777777" w:rsidR="00EE1858" w:rsidRDefault="00EE1858">
      <w:pPr>
        <w:spacing w:after="0"/>
        <w:jc w:val="right"/>
        <w:rPr>
          <w:rFonts w:ascii="Times New Roman" w:hAnsi="Times New Roman"/>
          <w:bCs/>
          <w:i/>
          <w:iCs/>
          <w:sz w:val="24"/>
          <w:szCs w:val="24"/>
        </w:rPr>
      </w:pPr>
    </w:p>
    <w:p w14:paraId="5B351819" w14:textId="77777777" w:rsidR="00EE1858" w:rsidRDefault="00EE1858">
      <w:pPr>
        <w:spacing w:after="0"/>
        <w:jc w:val="right"/>
        <w:rPr>
          <w:rFonts w:ascii="Times New Roman" w:hAnsi="Times New Roman"/>
          <w:bCs/>
          <w:i/>
          <w:iCs/>
          <w:sz w:val="24"/>
          <w:szCs w:val="24"/>
        </w:rPr>
      </w:pPr>
    </w:p>
    <w:p w14:paraId="1EEA6C7F" w14:textId="4BD35C09" w:rsidR="00EE1858" w:rsidRDefault="00511A03">
      <w:pPr>
        <w:spacing w:after="0"/>
        <w:jc w:val="right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Приложение УВР-О</w:t>
      </w:r>
      <w:r w:rsidR="00C42D59">
        <w:rPr>
          <w:rFonts w:ascii="Times New Roman" w:hAnsi="Times New Roman"/>
          <w:bCs/>
          <w:i/>
          <w:iCs/>
          <w:sz w:val="24"/>
          <w:szCs w:val="24"/>
        </w:rPr>
        <w:t>М</w:t>
      </w:r>
    </w:p>
    <w:p w14:paraId="22510FD1" w14:textId="77777777" w:rsidR="00EE1858" w:rsidRDefault="00EE1858">
      <w:pPr>
        <w:spacing w:after="0"/>
        <w:jc w:val="right"/>
        <w:rPr>
          <w:rFonts w:ascii="Times New Roman" w:hAnsi="Times New Roman"/>
          <w:bCs/>
          <w:i/>
          <w:iCs/>
          <w:sz w:val="24"/>
          <w:szCs w:val="24"/>
        </w:rPr>
      </w:pPr>
    </w:p>
    <w:p w14:paraId="1AD889F0" w14:textId="77777777" w:rsidR="00EE1858" w:rsidRDefault="00EE18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0307AD5" w14:textId="77777777" w:rsidR="00EE1858" w:rsidRDefault="00511A0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Условия за възстановяване на разходите по процедура </w:t>
      </w:r>
    </w:p>
    <w:p w14:paraId="5EE4EB29" w14:textId="4B00E990" w:rsidR="00EE1858" w:rsidRDefault="00511A0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114820260"/>
      <w:r>
        <w:rPr>
          <w:rFonts w:ascii="Times New Roman" w:hAnsi="Times New Roman"/>
          <w:b/>
          <w:sz w:val="24"/>
          <w:szCs w:val="24"/>
        </w:rPr>
        <w:t>BG05SFPR001-2.00</w:t>
      </w:r>
      <w:r w:rsidR="005D2C02">
        <w:rPr>
          <w:rFonts w:ascii="Times New Roman" w:hAnsi="Times New Roman"/>
          <w:b/>
          <w:sz w:val="24"/>
          <w:szCs w:val="24"/>
        </w:rPr>
        <w:t>4</w:t>
      </w:r>
    </w:p>
    <w:p w14:paraId="0F1E5D10" w14:textId="33B2BAD6" w:rsidR="00EE1858" w:rsidRDefault="00511A0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1" w:name="_Hlk114815316"/>
      <w:bookmarkEnd w:id="0"/>
      <w:r>
        <w:rPr>
          <w:rFonts w:ascii="Times New Roman" w:hAnsi="Times New Roman"/>
          <w:b/>
          <w:sz w:val="24"/>
          <w:szCs w:val="24"/>
        </w:rPr>
        <w:t>„</w:t>
      </w:r>
      <w:r w:rsidR="00900409" w:rsidRPr="00900409">
        <w:rPr>
          <w:rFonts w:ascii="Times New Roman" w:hAnsi="Times New Roman"/>
          <w:b/>
          <w:sz w:val="24"/>
          <w:szCs w:val="24"/>
        </w:rPr>
        <w:t>Образователни маршрути за иновативно учене извън училище</w:t>
      </w:r>
      <w:r>
        <w:rPr>
          <w:rFonts w:ascii="Times New Roman" w:hAnsi="Times New Roman"/>
          <w:b/>
          <w:sz w:val="24"/>
          <w:szCs w:val="24"/>
        </w:rPr>
        <w:t>“</w:t>
      </w:r>
      <w:bookmarkEnd w:id="1"/>
    </w:p>
    <w:p w14:paraId="1AE4F685" w14:textId="77777777" w:rsidR="00EE1858" w:rsidRDefault="00EE185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CD21FA3" w14:textId="77777777" w:rsidR="00EE1858" w:rsidRDefault="00EE185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4148975" w14:textId="77777777" w:rsidR="00EE1858" w:rsidRDefault="00511A0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Общи изисквания, приложими за всички категории разходи</w:t>
      </w:r>
    </w:p>
    <w:p w14:paraId="22EA0DCB" w14:textId="77777777" w:rsidR="00EE1858" w:rsidRDefault="00511A0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подаване на искане от бенефициента за възстановяване на средства, Управляващият орган проверява за всяка категория разходи дали са изпълнени условията за допустимост, посочени в чл. 56-59а от Закона за управление на средствата от Европейските фондове при споделено управление (ЗУСЕФСУ) и другите относими нормативни документи. </w:t>
      </w:r>
    </w:p>
    <w:p w14:paraId="081FF8BF" w14:textId="77777777" w:rsidR="00EE1858" w:rsidRDefault="00511A0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доказване на допустимостта на разходите се прилагат следните доказателства:</w:t>
      </w:r>
    </w:p>
    <w:p w14:paraId="4D965C40" w14:textId="77777777" w:rsidR="00EE1858" w:rsidRDefault="00511A03">
      <w:pPr>
        <w:spacing w:before="240"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Технически отчет (ТО),</w:t>
      </w:r>
      <w:r>
        <w:rPr>
          <w:rFonts w:ascii="Times New Roman" w:hAnsi="Times New Roman"/>
          <w:sz w:val="24"/>
          <w:szCs w:val="24"/>
        </w:rPr>
        <w:t xml:space="preserve"> подаден в ИСУН</w:t>
      </w:r>
      <w:r>
        <w:rPr>
          <w:rStyle w:val="FootnoteReference"/>
          <w:rFonts w:ascii="Times New Roman" w:hAnsi="Times New Roman"/>
          <w:sz w:val="24"/>
          <w:szCs w:val="24"/>
        </w:rPr>
        <w:footnoteReference w:id="1"/>
      </w:r>
    </w:p>
    <w:p w14:paraId="1C5DEB2E" w14:textId="77777777" w:rsidR="00EE1858" w:rsidRDefault="00511A03">
      <w:pPr>
        <w:pStyle w:val="ListParagraph"/>
        <w:numPr>
          <w:ilvl w:val="0"/>
          <w:numId w:val="3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попълването на </w:t>
      </w:r>
      <w:r>
        <w:rPr>
          <w:rFonts w:ascii="Times New Roman" w:hAnsi="Times New Roman"/>
          <w:b/>
          <w:bCs/>
          <w:sz w:val="24"/>
          <w:szCs w:val="24"/>
        </w:rPr>
        <w:t>секция „Изпълнение по дейности“</w:t>
      </w:r>
      <w:r>
        <w:rPr>
          <w:rFonts w:ascii="Times New Roman" w:hAnsi="Times New Roman"/>
          <w:sz w:val="24"/>
          <w:szCs w:val="24"/>
        </w:rPr>
        <w:t xml:space="preserve">, в раздели „Описание на изпълнението за периода на отчитане“, „Постигнати резултати за периода на отчитане“, „Постигнати резултати с натрупване“ за съответната проектна дейност се дава обобщена информация за изпълнените конкретни дейности и постигнатите резултати, които са обвързани с отчетените разходи. Следва да се опишат и всички данни, въз основа на които са изчислени постигнатите индикатори. Всеки разход, включен в искане за плащане, следва да бъде ясно и еднозначно обвързан с отчетения напредък по някоя от проектните дейности. </w:t>
      </w:r>
    </w:p>
    <w:p w14:paraId="5A13F4B6" w14:textId="77777777" w:rsidR="00EE1858" w:rsidRDefault="00511A03">
      <w:pPr>
        <w:pStyle w:val="ListParagraph"/>
        <w:numPr>
          <w:ilvl w:val="0"/>
          <w:numId w:val="3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b/>
          <w:bCs/>
          <w:sz w:val="24"/>
          <w:szCs w:val="24"/>
        </w:rPr>
        <w:t>секция „Индикатори“</w:t>
      </w:r>
      <w:r>
        <w:rPr>
          <w:rFonts w:ascii="Times New Roman" w:hAnsi="Times New Roman"/>
          <w:sz w:val="24"/>
          <w:szCs w:val="24"/>
        </w:rPr>
        <w:t xml:space="preserve"> се попълват постигнатите стойности за периода на отчитане като в поле „Коментар“ се посочва как е изчислена стойността на индикатора (може да има референция към документ, прикачен към ТО).</w:t>
      </w:r>
    </w:p>
    <w:p w14:paraId="4A9FE260" w14:textId="63F78F30" w:rsidR="00EE1858" w:rsidRDefault="00511A03">
      <w:pPr>
        <w:pStyle w:val="ListParagraph"/>
        <w:numPr>
          <w:ilvl w:val="0"/>
          <w:numId w:val="3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b/>
          <w:bCs/>
          <w:sz w:val="24"/>
          <w:szCs w:val="24"/>
        </w:rPr>
        <w:t>секция „Проверки на място от бенефициента“</w:t>
      </w:r>
      <w:r>
        <w:rPr>
          <w:rFonts w:ascii="Times New Roman" w:hAnsi="Times New Roman"/>
          <w:sz w:val="24"/>
          <w:szCs w:val="24"/>
        </w:rPr>
        <w:t xml:space="preserve"> се описват проверките на провежданите </w:t>
      </w:r>
      <w:r w:rsidR="00D50936">
        <w:rPr>
          <w:rFonts w:ascii="Times New Roman" w:hAnsi="Times New Roman"/>
          <w:sz w:val="24"/>
          <w:szCs w:val="24"/>
        </w:rPr>
        <w:t>образователни маршрути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D50936" w:rsidRPr="00D50936">
        <w:rPr>
          <w:rFonts w:ascii="Times New Roman" w:hAnsi="Times New Roman"/>
          <w:sz w:val="24"/>
          <w:szCs w:val="24"/>
        </w:rPr>
        <w:t>за иновативно учене извън училище</w:t>
      </w:r>
      <w:r w:rsidR="005E2BAB">
        <w:rPr>
          <w:rFonts w:ascii="Times New Roman" w:hAnsi="Times New Roman"/>
          <w:sz w:val="24"/>
          <w:szCs w:val="24"/>
        </w:rPr>
        <w:t>, вкл.</w:t>
      </w:r>
      <w:r>
        <w:rPr>
          <w:rFonts w:ascii="Times New Roman" w:hAnsi="Times New Roman"/>
          <w:sz w:val="24"/>
          <w:szCs w:val="24"/>
        </w:rPr>
        <w:t xml:space="preserve"> изпълнение</w:t>
      </w:r>
      <w:r w:rsidR="00DD39BD">
        <w:rPr>
          <w:rFonts w:ascii="Times New Roman" w:hAnsi="Times New Roman"/>
          <w:sz w:val="24"/>
          <w:szCs w:val="24"/>
        </w:rPr>
        <w:t>то</w:t>
      </w:r>
      <w:r>
        <w:rPr>
          <w:rFonts w:ascii="Times New Roman" w:hAnsi="Times New Roman"/>
          <w:sz w:val="24"/>
          <w:szCs w:val="24"/>
        </w:rPr>
        <w:t xml:space="preserve"> на договори от външни изпълнители, извършени през отчетния период или се посочва, че не са извършвани проверки. </w:t>
      </w:r>
    </w:p>
    <w:p w14:paraId="72BC6B2B" w14:textId="77777777" w:rsidR="00EE1858" w:rsidRDefault="00511A03">
      <w:pPr>
        <w:pStyle w:val="ListParagraph"/>
        <w:numPr>
          <w:ilvl w:val="0"/>
          <w:numId w:val="3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 </w:t>
      </w:r>
      <w:r>
        <w:rPr>
          <w:rFonts w:ascii="Times New Roman" w:hAnsi="Times New Roman"/>
          <w:b/>
          <w:bCs/>
          <w:sz w:val="24"/>
          <w:szCs w:val="24"/>
        </w:rPr>
        <w:t>секция „Опис на документи“</w:t>
      </w:r>
      <w:r>
        <w:rPr>
          <w:rFonts w:ascii="Times New Roman" w:hAnsi="Times New Roman"/>
          <w:sz w:val="24"/>
          <w:szCs w:val="24"/>
        </w:rPr>
        <w:t xml:space="preserve"> се прилагат документи (вкл. снимки и видео) по преценка на бенефициента, които доказват отчетения напредък на проектните дейности или се прилага списък на връзки към сайтове, на които може да се </w:t>
      </w:r>
      <w:proofErr w:type="spellStart"/>
      <w:r>
        <w:rPr>
          <w:rFonts w:ascii="Times New Roman" w:hAnsi="Times New Roman"/>
          <w:sz w:val="24"/>
          <w:szCs w:val="24"/>
        </w:rPr>
        <w:t>достъпят</w:t>
      </w:r>
      <w:proofErr w:type="spellEnd"/>
      <w:r>
        <w:rPr>
          <w:rFonts w:ascii="Times New Roman" w:hAnsi="Times New Roman"/>
          <w:sz w:val="24"/>
          <w:szCs w:val="24"/>
        </w:rPr>
        <w:t xml:space="preserve"> съответните документи или снимки. </w:t>
      </w:r>
    </w:p>
    <w:p w14:paraId="416838D9" w14:textId="77777777" w:rsidR="00EE1858" w:rsidRDefault="00511A03">
      <w:pPr>
        <w:spacing w:before="240"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Микроданни участници (ЕСФ),</w:t>
      </w:r>
      <w:r>
        <w:rPr>
          <w:rFonts w:ascii="Times New Roman" w:hAnsi="Times New Roman"/>
          <w:sz w:val="24"/>
          <w:szCs w:val="24"/>
        </w:rPr>
        <w:t xml:space="preserve"> подадени в ИСУН</w:t>
      </w:r>
    </w:p>
    <w:p w14:paraId="5659A9C8" w14:textId="77777777" w:rsidR="00EE1858" w:rsidRDefault="00511A03">
      <w:pPr>
        <w:pStyle w:val="ListParagraph"/>
        <w:numPr>
          <w:ilvl w:val="0"/>
          <w:numId w:val="3"/>
        </w:numPr>
        <w:spacing w:after="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Участието на целевите групи, заложени в административния договор, се доказва с попълването на Обобщен списък на участниците – Микроданни участници (ЕСФ), в който се попълват </w:t>
      </w:r>
      <w:r>
        <w:rPr>
          <w:rFonts w:ascii="Times New Roman" w:hAnsi="Times New Roman"/>
          <w:b/>
          <w:bCs/>
          <w:sz w:val="24"/>
          <w:szCs w:val="24"/>
        </w:rPr>
        <w:t>данните за всички участници в проекта</w:t>
      </w:r>
      <w:r>
        <w:rPr>
          <w:rFonts w:ascii="Times New Roman" w:hAnsi="Times New Roman"/>
          <w:sz w:val="24"/>
          <w:szCs w:val="24"/>
        </w:rPr>
        <w:t>. Данните в документа Микроданни участници (ЕСФ) трябва да са обвързани с отчетения напредък и постигнатите резултати и индикатори, посочени в документа Технически отчет.</w:t>
      </w:r>
    </w:p>
    <w:p w14:paraId="48D34C66" w14:textId="77777777" w:rsidR="00EE1858" w:rsidRDefault="00511A03">
      <w:pPr>
        <w:spacing w:before="240"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Финансов отчет (ФО),</w:t>
      </w:r>
      <w:r>
        <w:rPr>
          <w:rFonts w:ascii="Times New Roman" w:hAnsi="Times New Roman"/>
          <w:sz w:val="24"/>
          <w:szCs w:val="24"/>
        </w:rPr>
        <w:t xml:space="preserve"> подаден в ИСУН</w:t>
      </w:r>
    </w:p>
    <w:p w14:paraId="6D26D0B9" w14:textId="77777777" w:rsidR="00EE1858" w:rsidRDefault="00511A03">
      <w:pPr>
        <w:pStyle w:val="ListParagraph"/>
        <w:numPr>
          <w:ilvl w:val="0"/>
          <w:numId w:val="3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попълването на </w:t>
      </w:r>
      <w:r>
        <w:rPr>
          <w:rFonts w:ascii="Times New Roman" w:hAnsi="Times New Roman"/>
          <w:b/>
          <w:bCs/>
          <w:sz w:val="24"/>
          <w:szCs w:val="24"/>
        </w:rPr>
        <w:t>секция „Опис – документи“</w:t>
      </w:r>
      <w:r>
        <w:rPr>
          <w:rFonts w:ascii="Times New Roman" w:hAnsi="Times New Roman"/>
          <w:sz w:val="24"/>
          <w:szCs w:val="24"/>
        </w:rPr>
        <w:t xml:space="preserve"> всеки отчетен пряк разход се обвързва с един или повече бюджетни редове и с една или повече проектни дейности. Непреките разходи не се обвързват с проектни дейности.</w:t>
      </w:r>
    </w:p>
    <w:p w14:paraId="05224A16" w14:textId="77777777" w:rsidR="00EE1858" w:rsidRDefault="00511A03">
      <w:pPr>
        <w:spacing w:before="240"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Искане за плащане (ИП),</w:t>
      </w:r>
      <w:r>
        <w:rPr>
          <w:rFonts w:ascii="Times New Roman" w:hAnsi="Times New Roman"/>
          <w:sz w:val="24"/>
          <w:szCs w:val="24"/>
        </w:rPr>
        <w:t xml:space="preserve"> подадено в ИСУН, </w:t>
      </w:r>
      <w:r>
        <w:rPr>
          <w:rFonts w:ascii="Times New Roman" w:hAnsi="Times New Roman"/>
          <w:b/>
          <w:bCs/>
          <w:sz w:val="24"/>
          <w:szCs w:val="24"/>
        </w:rPr>
        <w:t>секция „Опис – документи“</w:t>
      </w:r>
    </w:p>
    <w:p w14:paraId="0F80F1A8" w14:textId="77777777" w:rsidR="00EE1858" w:rsidRDefault="00511A03">
      <w:pPr>
        <w:pStyle w:val="ListParagraph"/>
        <w:numPr>
          <w:ilvl w:val="0"/>
          <w:numId w:val="3"/>
        </w:numPr>
        <w:spacing w:after="120" w:line="36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Декларация за допустимите разходи, подписана от ръководителя на проекта или ръководителя на бенефициента – </w:t>
      </w:r>
      <w:r>
        <w:rPr>
          <w:rFonts w:ascii="Times New Roman" w:hAnsi="Times New Roman"/>
          <w:i/>
          <w:iCs/>
          <w:sz w:val="24"/>
          <w:szCs w:val="24"/>
        </w:rPr>
        <w:t>приложение 1-ДДР</w:t>
      </w:r>
      <w:r>
        <w:rPr>
          <w:rFonts w:ascii="Times New Roman" w:hAnsi="Times New Roman"/>
          <w:sz w:val="24"/>
          <w:szCs w:val="24"/>
        </w:rPr>
        <w:t>. Декларацията може да е електронна и да се попълва в ИСУН.</w:t>
      </w:r>
    </w:p>
    <w:p w14:paraId="60C36E54" w14:textId="77777777" w:rsidR="00EE1858" w:rsidRDefault="00EE1858">
      <w:pPr>
        <w:pStyle w:val="ListParagraph"/>
        <w:spacing w:after="0" w:line="360" w:lineRule="auto"/>
        <w:ind w:left="1077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46C847A" w14:textId="77777777" w:rsidR="00EE1858" w:rsidRDefault="00511A0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Възстановяване на единични разходи</w:t>
      </w:r>
    </w:p>
    <w:p w14:paraId="12230EBF" w14:textId="52200285" w:rsidR="00EE1858" w:rsidRDefault="00511A03" w:rsidP="007D5743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подаване на искане за възстановяване на средства, които се предоставят под формата на единични разходи в съответствие с член 53, параграф 1, буква б) от Регламент (ЕС) 2021/1060, съответно чл. 55, ал. 1, т. 2 от ЗУСЕФСУ, се прилагат посочените по-долу правила за определяне на допустимите разходи.</w:t>
      </w:r>
    </w:p>
    <w:p w14:paraId="65F9615E" w14:textId="01FB336F" w:rsidR="00EE1858" w:rsidRDefault="00511A03" w:rsidP="007D5743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Разходите са допустими, ако действията, представляващи основание за възстановяването им, са извършени в срока за допустимост на проекта (от 01.01.202</w:t>
      </w:r>
      <w:r w:rsidR="000A6B5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г. до 31.12.2029 г.), и са свързани с дейности, които не са физически завършени или изцяло осъществени преди подаването на формуляра за кандидатстване от кандидата, независимо дали всички свързани плащания са извършени от него, освен в случаите на чл. 59а от ЗУСЕФСУ.</w:t>
      </w:r>
    </w:p>
    <w:p w14:paraId="2B1944E4" w14:textId="77777777" w:rsidR="00EE1858" w:rsidRDefault="00511A03" w:rsidP="007D5743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липса на някой от посочените задължителни документи, съмнение за нередност или други обстоятелства, които не дават достатъчна разумна увереност на </w:t>
      </w:r>
      <w:r>
        <w:rPr>
          <w:rFonts w:ascii="Times New Roman" w:hAnsi="Times New Roman"/>
          <w:sz w:val="24"/>
          <w:szCs w:val="24"/>
        </w:rPr>
        <w:lastRenderedPageBreak/>
        <w:t>експертите от УО за действителното изпълнение на отчетения резултат, съответният показател (обучение; участие в дейност; извършена работа) не се верифицира и приложимият единичен разход не се възстановява на бенефициента.</w:t>
      </w:r>
    </w:p>
    <w:p w14:paraId="0374AE55" w14:textId="77777777" w:rsidR="00EE1858" w:rsidRDefault="00EE1858" w:rsidP="007D5743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509BA4" w14:textId="19C4E0B7" w:rsidR="00EE1858" w:rsidRPr="00DB4661" w:rsidRDefault="00511A03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DB4661">
        <w:rPr>
          <w:rFonts w:ascii="Times New Roman" w:hAnsi="Times New Roman"/>
          <w:b/>
          <w:bCs/>
          <w:sz w:val="24"/>
          <w:szCs w:val="24"/>
          <w:lang w:val="ru-RU"/>
        </w:rPr>
        <w:t>.1</w:t>
      </w:r>
      <w:r>
        <w:rPr>
          <w:rFonts w:ascii="Times New Roman" w:hAnsi="Times New Roman"/>
          <w:b/>
          <w:bCs/>
          <w:sz w:val="24"/>
          <w:szCs w:val="24"/>
        </w:rPr>
        <w:t xml:space="preserve">. Единични разходи за </w:t>
      </w:r>
      <w:r w:rsidR="00187B20">
        <w:rPr>
          <w:rFonts w:ascii="Times New Roman" w:hAnsi="Times New Roman"/>
          <w:b/>
          <w:bCs/>
          <w:sz w:val="24"/>
          <w:szCs w:val="24"/>
        </w:rPr>
        <w:t xml:space="preserve">участници в </w:t>
      </w:r>
      <w:r w:rsidR="00A27106">
        <w:rPr>
          <w:rFonts w:ascii="Times New Roman" w:hAnsi="Times New Roman"/>
          <w:b/>
          <w:bCs/>
          <w:sz w:val="24"/>
          <w:szCs w:val="24"/>
        </w:rPr>
        <w:t xml:space="preserve">проведени </w:t>
      </w:r>
      <w:r w:rsidR="007E59C5">
        <w:rPr>
          <w:rFonts w:ascii="Times New Roman" w:hAnsi="Times New Roman"/>
          <w:b/>
          <w:sz w:val="24"/>
          <w:szCs w:val="24"/>
        </w:rPr>
        <w:t>о</w:t>
      </w:r>
      <w:r w:rsidR="007E59C5" w:rsidRPr="00900409">
        <w:rPr>
          <w:rFonts w:ascii="Times New Roman" w:hAnsi="Times New Roman"/>
          <w:b/>
          <w:sz w:val="24"/>
          <w:szCs w:val="24"/>
        </w:rPr>
        <w:t xml:space="preserve">бразователни маршрути </w:t>
      </w:r>
      <w:bookmarkStart w:id="2" w:name="_Hlk178066546"/>
      <w:r w:rsidR="00187B20">
        <w:rPr>
          <w:rFonts w:ascii="Times New Roman" w:hAnsi="Times New Roman"/>
          <w:b/>
          <w:bCs/>
          <w:sz w:val="24"/>
          <w:szCs w:val="24"/>
        </w:rPr>
        <w:t>при</w:t>
      </w:r>
      <w:r>
        <w:rPr>
          <w:rFonts w:ascii="Times New Roman" w:hAnsi="Times New Roman"/>
          <w:b/>
          <w:bCs/>
          <w:sz w:val="24"/>
          <w:szCs w:val="24"/>
        </w:rPr>
        <w:t xml:space="preserve"> изпълнение</w:t>
      </w:r>
      <w:r w:rsidR="00187B20">
        <w:rPr>
          <w:rFonts w:ascii="Times New Roman" w:hAnsi="Times New Roman"/>
          <w:b/>
          <w:bCs/>
          <w:sz w:val="24"/>
          <w:szCs w:val="24"/>
        </w:rPr>
        <w:t>то</w:t>
      </w:r>
      <w:r>
        <w:rPr>
          <w:rFonts w:ascii="Times New Roman" w:hAnsi="Times New Roman"/>
          <w:b/>
          <w:bCs/>
          <w:sz w:val="24"/>
          <w:szCs w:val="24"/>
        </w:rPr>
        <w:t xml:space="preserve"> на Дейност 1</w:t>
      </w:r>
      <w:bookmarkEnd w:id="2"/>
    </w:p>
    <w:p w14:paraId="0337977D" w14:textId="71D39CC5" w:rsidR="00EE1858" w:rsidRDefault="00511A03" w:rsidP="007D5743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" w:name="_Hlk178082595"/>
      <w:r>
        <w:rPr>
          <w:rFonts w:ascii="Times New Roman" w:hAnsi="Times New Roman"/>
          <w:sz w:val="24"/>
          <w:szCs w:val="24"/>
        </w:rPr>
        <w:t xml:space="preserve">Размерът на допустимите разходи се определя като броят на </w:t>
      </w:r>
      <w:r w:rsidR="00EE03D7">
        <w:rPr>
          <w:rFonts w:ascii="Times New Roman" w:hAnsi="Times New Roman"/>
          <w:sz w:val="24"/>
          <w:szCs w:val="24"/>
        </w:rPr>
        <w:t>физическите лица</w:t>
      </w:r>
      <w:r w:rsidR="00D20A57">
        <w:rPr>
          <w:rFonts w:ascii="Times New Roman" w:hAnsi="Times New Roman"/>
          <w:sz w:val="24"/>
          <w:szCs w:val="24"/>
        </w:rPr>
        <w:t xml:space="preserve"> (ученици, педагогически специалисти, медицински лица)</w:t>
      </w:r>
      <w:r>
        <w:rPr>
          <w:rFonts w:ascii="Times New Roman" w:hAnsi="Times New Roman"/>
          <w:sz w:val="24"/>
          <w:szCs w:val="24"/>
        </w:rPr>
        <w:t xml:space="preserve">, които са участвали в </w:t>
      </w:r>
      <w:r w:rsidR="008919A8">
        <w:rPr>
          <w:rFonts w:ascii="Times New Roman" w:hAnsi="Times New Roman"/>
          <w:sz w:val="24"/>
          <w:szCs w:val="24"/>
        </w:rPr>
        <w:t>проведения образователен маршрут</w:t>
      </w:r>
      <w:r>
        <w:rPr>
          <w:rFonts w:ascii="Times New Roman" w:hAnsi="Times New Roman"/>
          <w:sz w:val="24"/>
          <w:szCs w:val="24"/>
        </w:rPr>
        <w:t xml:space="preserve"> се умножи по </w:t>
      </w:r>
      <w:r w:rsidR="008919A8">
        <w:rPr>
          <w:rFonts w:ascii="Times New Roman" w:hAnsi="Times New Roman"/>
          <w:sz w:val="24"/>
          <w:szCs w:val="24"/>
        </w:rPr>
        <w:t xml:space="preserve">броя на дните и </w:t>
      </w:r>
      <w:r>
        <w:rPr>
          <w:rFonts w:ascii="Times New Roman" w:hAnsi="Times New Roman"/>
          <w:sz w:val="24"/>
          <w:szCs w:val="24"/>
        </w:rPr>
        <w:t>единичн</w:t>
      </w:r>
      <w:r w:rsidR="008919A8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 xml:space="preserve"> разход</w:t>
      </w:r>
      <w:r w:rsidR="008919A8">
        <w:rPr>
          <w:rFonts w:ascii="Times New Roman" w:hAnsi="Times New Roman"/>
          <w:sz w:val="24"/>
          <w:szCs w:val="24"/>
        </w:rPr>
        <w:t xml:space="preserve"> за 1 ден</w:t>
      </w:r>
      <w:r>
        <w:rPr>
          <w:rFonts w:ascii="Times New Roman" w:hAnsi="Times New Roman"/>
          <w:sz w:val="24"/>
          <w:szCs w:val="24"/>
        </w:rPr>
        <w:t xml:space="preserve">. Задължително условие за верифициране на </w:t>
      </w:r>
      <w:r w:rsidR="004333F8">
        <w:rPr>
          <w:rFonts w:ascii="Times New Roman" w:hAnsi="Times New Roman"/>
          <w:sz w:val="24"/>
          <w:szCs w:val="24"/>
        </w:rPr>
        <w:t>отчетения образователен маршрут</w:t>
      </w:r>
      <w:r w:rsidR="005B56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е представяне на </w:t>
      </w:r>
      <w:r w:rsidR="005B56C1" w:rsidRPr="005B56C1">
        <w:rPr>
          <w:rFonts w:ascii="Times New Roman" w:hAnsi="Times New Roman"/>
          <w:b/>
          <w:bCs/>
          <w:sz w:val="24"/>
          <w:szCs w:val="24"/>
        </w:rPr>
        <w:t>Отчет за проведените образователни маршрути</w:t>
      </w:r>
      <w:r w:rsidR="005B56C1">
        <w:rPr>
          <w:rFonts w:ascii="Times New Roman" w:hAnsi="Times New Roman"/>
          <w:sz w:val="24"/>
          <w:szCs w:val="24"/>
        </w:rPr>
        <w:t xml:space="preserve"> </w:t>
      </w:r>
      <w:r w:rsidR="005B56C1" w:rsidRPr="000F2204">
        <w:rPr>
          <w:rFonts w:ascii="Times New Roman" w:hAnsi="Times New Roman"/>
          <w:sz w:val="24"/>
          <w:szCs w:val="24"/>
        </w:rPr>
        <w:t>за иновативно учене извън училище</w:t>
      </w:r>
      <w:r w:rsidR="005B56C1">
        <w:rPr>
          <w:rFonts w:ascii="Times New Roman" w:hAnsi="Times New Roman"/>
          <w:sz w:val="24"/>
          <w:szCs w:val="24"/>
        </w:rPr>
        <w:t>, подписан от ръководителите на групи и директора на училището.</w:t>
      </w:r>
    </w:p>
    <w:p w14:paraId="06BB4B9D" w14:textId="1516C41A" w:rsidR="00EE1858" w:rsidRDefault="00511A03" w:rsidP="007D5743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верифициране на единични</w:t>
      </w:r>
      <w:r w:rsidR="007616D1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 xml:space="preserve"> разход</w:t>
      </w:r>
      <w:r w:rsidR="007616D1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се прилагат следните доказателства: </w:t>
      </w:r>
    </w:p>
    <w:p w14:paraId="5A50782A" w14:textId="77777777" w:rsidR="00EE1858" w:rsidRDefault="00511A03">
      <w:pPr>
        <w:spacing w:before="120" w:after="12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Технически отчет (ТО),</w:t>
      </w:r>
      <w:r>
        <w:rPr>
          <w:rFonts w:ascii="Times New Roman" w:hAnsi="Times New Roman"/>
          <w:sz w:val="24"/>
          <w:szCs w:val="24"/>
        </w:rPr>
        <w:t xml:space="preserve"> подаден в ИСУН,</w:t>
      </w:r>
      <w:r>
        <w:rPr>
          <w:rFonts w:ascii="Times New Roman" w:hAnsi="Times New Roman"/>
          <w:b/>
          <w:bCs/>
          <w:sz w:val="24"/>
          <w:szCs w:val="24"/>
        </w:rPr>
        <w:t xml:space="preserve"> секция „Опис на документи“:</w:t>
      </w:r>
    </w:p>
    <w:p w14:paraId="5C1EC195" w14:textId="149FAFD3" w:rsidR="00EE1858" w:rsidRDefault="003B1087">
      <w:pPr>
        <w:numPr>
          <w:ilvl w:val="0"/>
          <w:numId w:val="10"/>
        </w:numPr>
        <w:spacing w:after="12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Обобщен списък</w:t>
      </w:r>
      <w:r w:rsidR="00511A03">
        <w:rPr>
          <w:rFonts w:ascii="Times New Roman" w:hAnsi="Times New Roman"/>
          <w:sz w:val="24"/>
          <w:szCs w:val="24"/>
        </w:rPr>
        <w:t xml:space="preserve"> на </w:t>
      </w:r>
      <w:r w:rsidR="00281DFB">
        <w:rPr>
          <w:rFonts w:ascii="Times New Roman" w:hAnsi="Times New Roman"/>
          <w:sz w:val="24"/>
          <w:szCs w:val="24"/>
        </w:rPr>
        <w:t>участниците в образователни маршрути</w:t>
      </w:r>
      <w:r w:rsidR="00511A03">
        <w:rPr>
          <w:rFonts w:ascii="Times New Roman" w:hAnsi="Times New Roman"/>
          <w:sz w:val="24"/>
          <w:szCs w:val="24"/>
        </w:rPr>
        <w:t xml:space="preserve"> </w:t>
      </w:r>
      <w:r w:rsidR="00FA6812">
        <w:rPr>
          <w:rFonts w:ascii="Times New Roman" w:hAnsi="Times New Roman"/>
          <w:sz w:val="24"/>
          <w:szCs w:val="24"/>
        </w:rPr>
        <w:t xml:space="preserve">за всяка учебна година от изпълнението на проекта </w:t>
      </w:r>
      <w:r w:rsidR="00E3005F">
        <w:rPr>
          <w:rFonts w:ascii="Times New Roman" w:hAnsi="Times New Roman"/>
          <w:sz w:val="24"/>
          <w:szCs w:val="24"/>
        </w:rPr>
        <w:t>(</w:t>
      </w:r>
      <w:r w:rsidR="00337970">
        <w:rPr>
          <w:rFonts w:ascii="Times New Roman" w:hAnsi="Times New Roman"/>
          <w:sz w:val="24"/>
          <w:szCs w:val="24"/>
        </w:rPr>
        <w:t xml:space="preserve">или съответно за част от текущата учебна година) </w:t>
      </w:r>
      <w:r w:rsidR="00511A03">
        <w:rPr>
          <w:rFonts w:ascii="Times New Roman" w:hAnsi="Times New Roman"/>
          <w:sz w:val="24"/>
          <w:szCs w:val="24"/>
        </w:rPr>
        <w:t>с посочване на</w:t>
      </w:r>
      <w:r w:rsidR="00FA6812">
        <w:rPr>
          <w:rFonts w:ascii="Times New Roman" w:hAnsi="Times New Roman"/>
          <w:sz w:val="24"/>
          <w:szCs w:val="24"/>
        </w:rPr>
        <w:t xml:space="preserve"> </w:t>
      </w:r>
      <w:r w:rsidR="005303E0">
        <w:rPr>
          <w:rFonts w:ascii="Times New Roman" w:hAnsi="Times New Roman"/>
          <w:sz w:val="24"/>
          <w:szCs w:val="24"/>
        </w:rPr>
        <w:t xml:space="preserve">име на </w:t>
      </w:r>
      <w:r w:rsidR="00836DC9">
        <w:rPr>
          <w:rFonts w:ascii="Times New Roman" w:hAnsi="Times New Roman"/>
          <w:sz w:val="24"/>
          <w:szCs w:val="24"/>
        </w:rPr>
        <w:t xml:space="preserve">училище, код по НЕИСПУО, </w:t>
      </w:r>
      <w:r w:rsidR="003D6C3D">
        <w:rPr>
          <w:rFonts w:ascii="Times New Roman" w:hAnsi="Times New Roman"/>
          <w:sz w:val="24"/>
          <w:szCs w:val="24"/>
        </w:rPr>
        <w:t xml:space="preserve">име на </w:t>
      </w:r>
      <w:r w:rsidR="005303E0">
        <w:rPr>
          <w:rFonts w:ascii="Times New Roman" w:hAnsi="Times New Roman"/>
          <w:sz w:val="24"/>
          <w:szCs w:val="24"/>
        </w:rPr>
        <w:t xml:space="preserve">група, </w:t>
      </w:r>
      <w:r w:rsidR="00BB3234">
        <w:rPr>
          <w:rFonts w:ascii="Times New Roman" w:hAnsi="Times New Roman"/>
          <w:sz w:val="24"/>
          <w:szCs w:val="24"/>
        </w:rPr>
        <w:t xml:space="preserve">вид участник (ученик, ръководител, медицинско лице), </w:t>
      </w:r>
      <w:r w:rsidR="00511A03">
        <w:rPr>
          <w:rFonts w:ascii="Times New Roman" w:hAnsi="Times New Roman"/>
          <w:sz w:val="24"/>
          <w:szCs w:val="24"/>
        </w:rPr>
        <w:t>име</w:t>
      </w:r>
      <w:r w:rsidR="00BB3234">
        <w:rPr>
          <w:rFonts w:ascii="Times New Roman" w:hAnsi="Times New Roman"/>
          <w:sz w:val="24"/>
          <w:szCs w:val="24"/>
        </w:rPr>
        <w:t xml:space="preserve"> на участника</w:t>
      </w:r>
      <w:r w:rsidR="00511A03">
        <w:rPr>
          <w:rFonts w:ascii="Times New Roman" w:hAnsi="Times New Roman"/>
          <w:sz w:val="24"/>
          <w:szCs w:val="24"/>
        </w:rPr>
        <w:t xml:space="preserve">, </w:t>
      </w:r>
      <w:r w:rsidR="00840C17">
        <w:rPr>
          <w:rFonts w:ascii="Times New Roman" w:hAnsi="Times New Roman"/>
          <w:sz w:val="24"/>
          <w:szCs w:val="24"/>
        </w:rPr>
        <w:t>продължителност на образователния маршрут (</w:t>
      </w:r>
      <w:r w:rsidR="004460F1">
        <w:rPr>
          <w:rFonts w:ascii="Times New Roman" w:hAnsi="Times New Roman"/>
          <w:sz w:val="24"/>
          <w:szCs w:val="24"/>
        </w:rPr>
        <w:t xml:space="preserve">брой </w:t>
      </w:r>
      <w:r w:rsidR="00840C17">
        <w:rPr>
          <w:rFonts w:ascii="Times New Roman" w:hAnsi="Times New Roman"/>
          <w:sz w:val="24"/>
          <w:szCs w:val="24"/>
        </w:rPr>
        <w:t>дни)</w:t>
      </w:r>
      <w:r w:rsidR="00511A03">
        <w:rPr>
          <w:rFonts w:ascii="Times New Roman" w:hAnsi="Times New Roman"/>
          <w:sz w:val="24"/>
          <w:szCs w:val="24"/>
        </w:rPr>
        <w:t xml:space="preserve"> и приложим единичен разход.</w:t>
      </w:r>
      <w:r w:rsidR="00105ACD">
        <w:rPr>
          <w:rFonts w:ascii="Times New Roman" w:hAnsi="Times New Roman"/>
          <w:sz w:val="24"/>
          <w:szCs w:val="24"/>
        </w:rPr>
        <w:t xml:space="preserve"> </w:t>
      </w:r>
      <w:r w:rsidR="00105ACD" w:rsidRPr="00105ACD">
        <w:rPr>
          <w:rFonts w:ascii="Times New Roman" w:hAnsi="Times New Roman"/>
          <w:sz w:val="24"/>
          <w:szCs w:val="24"/>
        </w:rPr>
        <w:t>В случаите, когато едно медицинско лице или ръководител отговаря за няколко групи</w:t>
      </w:r>
      <w:r w:rsidR="000C0C76">
        <w:rPr>
          <w:rFonts w:ascii="Times New Roman" w:hAnsi="Times New Roman"/>
          <w:sz w:val="24"/>
          <w:szCs w:val="24"/>
        </w:rPr>
        <w:t xml:space="preserve"> при провеждането на един образователен маршрут</w:t>
      </w:r>
      <w:r w:rsidR="00105ACD" w:rsidRPr="00105ACD">
        <w:rPr>
          <w:rFonts w:ascii="Times New Roman" w:hAnsi="Times New Roman"/>
          <w:sz w:val="24"/>
          <w:szCs w:val="24"/>
        </w:rPr>
        <w:t xml:space="preserve">, </w:t>
      </w:r>
      <w:r w:rsidR="00935986">
        <w:rPr>
          <w:rFonts w:ascii="Times New Roman" w:hAnsi="Times New Roman"/>
          <w:sz w:val="24"/>
          <w:szCs w:val="24"/>
        </w:rPr>
        <w:t xml:space="preserve">лицето се отчита като участник само </w:t>
      </w:r>
      <w:r w:rsidR="00540585">
        <w:rPr>
          <w:rFonts w:ascii="Times New Roman" w:hAnsi="Times New Roman"/>
          <w:sz w:val="24"/>
          <w:szCs w:val="24"/>
        </w:rPr>
        <w:t>в е</w:t>
      </w:r>
      <w:r w:rsidR="00935986">
        <w:rPr>
          <w:rFonts w:ascii="Times New Roman" w:hAnsi="Times New Roman"/>
          <w:sz w:val="24"/>
          <w:szCs w:val="24"/>
        </w:rPr>
        <w:t>дна от групите</w:t>
      </w:r>
      <w:r w:rsidR="00105ACD" w:rsidRPr="00105ACD">
        <w:rPr>
          <w:rFonts w:ascii="Times New Roman" w:hAnsi="Times New Roman"/>
          <w:sz w:val="24"/>
          <w:szCs w:val="24"/>
        </w:rPr>
        <w:t>.</w:t>
      </w:r>
    </w:p>
    <w:p w14:paraId="22F555FC" w14:textId="7590975F" w:rsidR="00EE1858" w:rsidRDefault="00511A03">
      <w:pPr>
        <w:numPr>
          <w:ilvl w:val="0"/>
          <w:numId w:val="10"/>
        </w:numPr>
        <w:spacing w:after="12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 w:rsidR="0055255B">
        <w:rPr>
          <w:rFonts w:ascii="Times New Roman" w:hAnsi="Times New Roman"/>
          <w:sz w:val="24"/>
          <w:szCs w:val="24"/>
        </w:rPr>
        <w:t xml:space="preserve">всяка учебна година (или част от текущата учебна година) </w:t>
      </w:r>
      <w:r w:rsidR="00152026">
        <w:rPr>
          <w:rFonts w:ascii="Times New Roman" w:hAnsi="Times New Roman"/>
          <w:sz w:val="24"/>
          <w:szCs w:val="24"/>
        </w:rPr>
        <w:t xml:space="preserve">за всяко </w:t>
      </w:r>
      <w:r w:rsidR="00F31312">
        <w:rPr>
          <w:rFonts w:ascii="Times New Roman" w:hAnsi="Times New Roman"/>
          <w:sz w:val="24"/>
          <w:szCs w:val="24"/>
        </w:rPr>
        <w:t xml:space="preserve">училище, включено в проекта, </w:t>
      </w:r>
      <w:r>
        <w:rPr>
          <w:rFonts w:ascii="Times New Roman" w:hAnsi="Times New Roman"/>
          <w:sz w:val="24"/>
          <w:szCs w:val="24"/>
        </w:rPr>
        <w:t xml:space="preserve">се прилага </w:t>
      </w:r>
      <w:r w:rsidR="00FF63C0" w:rsidRPr="000919A9">
        <w:rPr>
          <w:rFonts w:ascii="Times New Roman" w:hAnsi="Times New Roman"/>
          <w:b/>
          <w:bCs/>
          <w:sz w:val="24"/>
          <w:szCs w:val="24"/>
        </w:rPr>
        <w:t>Отчет</w:t>
      </w:r>
      <w:r w:rsidRPr="000919A9">
        <w:rPr>
          <w:rFonts w:ascii="Times New Roman" w:hAnsi="Times New Roman"/>
          <w:b/>
          <w:bCs/>
          <w:sz w:val="24"/>
          <w:szCs w:val="24"/>
        </w:rPr>
        <w:t xml:space="preserve"> за </w:t>
      </w:r>
      <w:r w:rsidR="00A628F0" w:rsidRPr="000919A9">
        <w:rPr>
          <w:rFonts w:ascii="Times New Roman" w:hAnsi="Times New Roman"/>
          <w:b/>
          <w:bCs/>
          <w:sz w:val="24"/>
          <w:szCs w:val="24"/>
        </w:rPr>
        <w:t>проведените образователни маршрути</w:t>
      </w:r>
      <w:r w:rsidR="00A628F0">
        <w:rPr>
          <w:rFonts w:ascii="Times New Roman" w:hAnsi="Times New Roman"/>
          <w:sz w:val="24"/>
          <w:szCs w:val="24"/>
        </w:rPr>
        <w:t xml:space="preserve"> </w:t>
      </w:r>
      <w:r w:rsidR="000F2204" w:rsidRPr="000F2204">
        <w:rPr>
          <w:rFonts w:ascii="Times New Roman" w:hAnsi="Times New Roman"/>
          <w:sz w:val="24"/>
          <w:szCs w:val="24"/>
        </w:rPr>
        <w:t>за иновативно учене извън училище</w:t>
      </w:r>
      <w:r w:rsidR="00F31312">
        <w:rPr>
          <w:rFonts w:ascii="Times New Roman" w:hAnsi="Times New Roman"/>
          <w:sz w:val="24"/>
          <w:szCs w:val="24"/>
        </w:rPr>
        <w:t xml:space="preserve">, подписан от </w:t>
      </w:r>
      <w:r w:rsidR="001D327E">
        <w:rPr>
          <w:rFonts w:ascii="Times New Roman" w:hAnsi="Times New Roman"/>
          <w:sz w:val="24"/>
          <w:szCs w:val="24"/>
        </w:rPr>
        <w:t>ръководителите на групи и</w:t>
      </w:r>
      <w:r w:rsidR="000A6B5E">
        <w:rPr>
          <w:rFonts w:ascii="Times New Roman" w:hAnsi="Times New Roman"/>
          <w:sz w:val="24"/>
          <w:szCs w:val="24"/>
        </w:rPr>
        <w:t>/или</w:t>
      </w:r>
      <w:r w:rsidR="001D327E">
        <w:rPr>
          <w:rFonts w:ascii="Times New Roman" w:hAnsi="Times New Roman"/>
          <w:sz w:val="24"/>
          <w:szCs w:val="24"/>
        </w:rPr>
        <w:t xml:space="preserve"> </w:t>
      </w:r>
      <w:r w:rsidR="00F31312">
        <w:rPr>
          <w:rFonts w:ascii="Times New Roman" w:hAnsi="Times New Roman"/>
          <w:sz w:val="24"/>
          <w:szCs w:val="24"/>
        </w:rPr>
        <w:t>директора на училището</w:t>
      </w:r>
      <w:r>
        <w:rPr>
          <w:rFonts w:ascii="Times New Roman" w:hAnsi="Times New Roman"/>
          <w:sz w:val="24"/>
          <w:szCs w:val="24"/>
        </w:rPr>
        <w:t xml:space="preserve">. </w:t>
      </w:r>
      <w:r w:rsidR="00080C5C">
        <w:rPr>
          <w:rFonts w:ascii="Times New Roman" w:hAnsi="Times New Roman"/>
          <w:sz w:val="24"/>
          <w:szCs w:val="24"/>
        </w:rPr>
        <w:t>Отчетите</w:t>
      </w:r>
      <w:r>
        <w:rPr>
          <w:rFonts w:ascii="Times New Roman" w:hAnsi="Times New Roman"/>
          <w:sz w:val="24"/>
          <w:szCs w:val="24"/>
        </w:rPr>
        <w:t xml:space="preserve"> може да са налични и в информационна система, поддържана от бенефициента, до която е осигурен неограничен достъп за експертите от Управляващия орган.</w:t>
      </w:r>
    </w:p>
    <w:p w14:paraId="38F06AC1" w14:textId="77777777" w:rsidR="00EE1858" w:rsidRDefault="00511A03">
      <w:pPr>
        <w:spacing w:after="12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Финансов отчет (ФО),</w:t>
      </w:r>
      <w:r>
        <w:rPr>
          <w:rFonts w:ascii="Times New Roman" w:hAnsi="Times New Roman"/>
          <w:sz w:val="24"/>
          <w:szCs w:val="24"/>
        </w:rPr>
        <w:t xml:space="preserve"> подаден в ИСУН, </w:t>
      </w:r>
      <w:r>
        <w:rPr>
          <w:rFonts w:ascii="Times New Roman" w:hAnsi="Times New Roman"/>
          <w:b/>
          <w:bCs/>
          <w:sz w:val="24"/>
          <w:szCs w:val="24"/>
        </w:rPr>
        <w:t>секция „Опис – документи“:</w:t>
      </w:r>
    </w:p>
    <w:p w14:paraId="7A3C4F84" w14:textId="1CF0CBDE" w:rsidR="00EE1858" w:rsidRDefault="00511A03">
      <w:pPr>
        <w:numPr>
          <w:ilvl w:val="0"/>
          <w:numId w:val="11"/>
        </w:num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Декларация за извършените преки дейности, които се финансират чрез единични разходи – </w:t>
      </w:r>
      <w:r>
        <w:rPr>
          <w:rFonts w:ascii="Times New Roman" w:hAnsi="Times New Roman"/>
          <w:i/>
          <w:iCs/>
          <w:sz w:val="24"/>
          <w:szCs w:val="24"/>
        </w:rPr>
        <w:t xml:space="preserve">приложение </w:t>
      </w:r>
      <w:r w:rsidR="000A6B5E">
        <w:rPr>
          <w:rFonts w:ascii="Times New Roman" w:hAnsi="Times New Roman"/>
          <w:i/>
          <w:iCs/>
          <w:sz w:val="24"/>
          <w:szCs w:val="24"/>
        </w:rPr>
        <w:t>2</w:t>
      </w:r>
      <w:r>
        <w:rPr>
          <w:rFonts w:ascii="Times New Roman" w:hAnsi="Times New Roman"/>
          <w:i/>
          <w:iCs/>
          <w:sz w:val="24"/>
          <w:szCs w:val="24"/>
        </w:rPr>
        <w:t>-Декларация-ЕР</w:t>
      </w:r>
      <w:r>
        <w:rPr>
          <w:rFonts w:ascii="Times New Roman" w:hAnsi="Times New Roman"/>
          <w:sz w:val="24"/>
          <w:szCs w:val="24"/>
        </w:rPr>
        <w:t>. Декларацията може да е електронна и да се попълва в ИСУН.</w:t>
      </w:r>
    </w:p>
    <w:bookmarkEnd w:id="3"/>
    <w:p w14:paraId="76C3803F" w14:textId="77777777" w:rsidR="00EE1858" w:rsidRDefault="00EE1858">
      <w:pPr>
        <w:spacing w:after="12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6BF0E0FE" w14:textId="6F77E91B" w:rsidR="00EE1858" w:rsidRDefault="008E7078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 </w:t>
      </w:r>
      <w:r w:rsidR="00511A03">
        <w:rPr>
          <w:rFonts w:ascii="Times New Roman" w:hAnsi="Times New Roman"/>
          <w:b/>
          <w:bCs/>
          <w:sz w:val="24"/>
          <w:szCs w:val="24"/>
        </w:rPr>
        <w:t>Възстановяване на разходи чрез финансиране с единна ставка</w:t>
      </w:r>
    </w:p>
    <w:p w14:paraId="12F46218" w14:textId="26D127FE" w:rsidR="00EE1858" w:rsidRDefault="00511A03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подаване на искане за възстановяване на средства, които се предоставят под формата на финансиране с единна ставка в съответствие с член 53, параграф 1, буква г) от Регламент (ЕС) 2021/1060, съответно чл. 55, ал. 1, т. 4 от ЗУСЕФСУ, се прилагат посочените по-долу правила за определяне на допустимите разходи.</w:t>
      </w:r>
    </w:p>
    <w:p w14:paraId="4463E2E6" w14:textId="77777777" w:rsidR="00EE1858" w:rsidRDefault="00511A03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Размерът на допустимите разходи се определя </w:t>
      </w:r>
      <w:r>
        <w:rPr>
          <w:rFonts w:ascii="Times New Roman" w:eastAsia="Times New Roman" w:hAnsi="Times New Roman"/>
          <w:sz w:val="24"/>
          <w:szCs w:val="24"/>
        </w:rPr>
        <w:t>чрез прилагането на предварително определен процент (единна ставка) към една или няколко други категории допустими разходи (базови разходи).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D494168" w14:textId="77777777" w:rsidR="003D1D91" w:rsidRDefault="003D1D91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7046387" w14:textId="5F6F00F6" w:rsidR="00EE1858" w:rsidRDefault="00E82C75">
      <w:pPr>
        <w:spacing w:before="120" w:after="0" w:line="36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III</w:t>
      </w:r>
      <w:r w:rsidR="00511A03" w:rsidRPr="00DB4661">
        <w:rPr>
          <w:rFonts w:ascii="Times New Roman" w:hAnsi="Times New Roman"/>
          <w:b/>
          <w:bCs/>
          <w:sz w:val="24"/>
          <w:szCs w:val="24"/>
          <w:lang w:val="ru-RU"/>
        </w:rPr>
        <w:t>.1</w:t>
      </w:r>
      <w:r w:rsidR="00511A03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511A03">
        <w:rPr>
          <w:rFonts w:ascii="Times New Roman" w:hAnsi="Times New Roman"/>
          <w:b/>
          <w:bCs/>
          <w:color w:val="000000" w:themeColor="text1"/>
          <w:sz w:val="24"/>
          <w:szCs w:val="24"/>
        </w:rPr>
        <w:t>Непреки разходи</w:t>
      </w:r>
    </w:p>
    <w:p w14:paraId="0E6B00F2" w14:textId="1A092F17" w:rsidR="00EE1858" w:rsidRDefault="00511A03" w:rsidP="003D1D91">
      <w:pPr>
        <w:spacing w:before="120"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Размерът на допустимите непреки разходи се определя като </w:t>
      </w:r>
      <w:r>
        <w:rPr>
          <w:rFonts w:ascii="Times New Roman" w:hAnsi="Times New Roman"/>
          <w:i/>
          <w:iCs/>
          <w:sz w:val="24"/>
          <w:szCs w:val="24"/>
        </w:rPr>
        <w:t>единната ставка в размер на 15%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се приложи към допустимите преки разходи </w:t>
      </w:r>
      <w:r>
        <w:rPr>
          <w:rFonts w:ascii="Times New Roman" w:hAnsi="Times New Roman"/>
          <w:sz w:val="24"/>
          <w:szCs w:val="24"/>
        </w:rPr>
        <w:t>за изпълнение на Дейност 1</w:t>
      </w:r>
      <w:r w:rsidRPr="00DB4661">
        <w:rPr>
          <w:rFonts w:ascii="Times New Roman" w:hAnsi="Times New Roman"/>
          <w:sz w:val="24"/>
          <w:szCs w:val="24"/>
          <w:lang w:val="ru-RU"/>
        </w:rPr>
        <w:t>.</w:t>
      </w:r>
    </w:p>
    <w:p w14:paraId="3A1001A8" w14:textId="77777777" w:rsidR="00EE1858" w:rsidRDefault="00511A03" w:rsidP="003D1D91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неизпълнение на задължителните мерки за видимост, прозрачност и комуникация или неизпълнението на индикатори, резултати, продукти, посочени в описанието на непреките дейности, размерът на допустимите непреки разходи може да бъде намален чрез извършване на финансова корекция съгласно чл. 70 от ЗУСЕФСУ. </w:t>
      </w:r>
    </w:p>
    <w:p w14:paraId="131C5749" w14:textId="77777777" w:rsidR="00EE1858" w:rsidRDefault="00511A03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верифициране на непреките разходи се прилагат следните доказателства: </w:t>
      </w:r>
    </w:p>
    <w:p w14:paraId="414D4969" w14:textId="77777777" w:rsidR="00EE1858" w:rsidRDefault="00511A03">
      <w:pPr>
        <w:spacing w:before="120" w:after="12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Технически отчет (ТО),</w:t>
      </w:r>
      <w:r>
        <w:rPr>
          <w:rFonts w:ascii="Times New Roman" w:hAnsi="Times New Roman"/>
          <w:sz w:val="24"/>
          <w:szCs w:val="24"/>
        </w:rPr>
        <w:t xml:space="preserve"> подаден в ИСУН, секция „Опис на документи“:</w:t>
      </w:r>
    </w:p>
    <w:p w14:paraId="4D061C55" w14:textId="77777777" w:rsidR="00EE1858" w:rsidRDefault="00511A03">
      <w:pPr>
        <w:numPr>
          <w:ilvl w:val="0"/>
          <w:numId w:val="12"/>
        </w:numPr>
        <w:spacing w:after="12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Документи или списък на връзки към сайтове, на които може да се </w:t>
      </w:r>
      <w:proofErr w:type="spellStart"/>
      <w:r>
        <w:rPr>
          <w:rFonts w:ascii="Times New Roman" w:hAnsi="Times New Roman"/>
          <w:sz w:val="24"/>
          <w:szCs w:val="24"/>
        </w:rPr>
        <w:t>достъпят</w:t>
      </w:r>
      <w:proofErr w:type="spellEnd"/>
      <w:r>
        <w:rPr>
          <w:rFonts w:ascii="Times New Roman" w:hAnsi="Times New Roman"/>
          <w:sz w:val="24"/>
          <w:szCs w:val="24"/>
        </w:rPr>
        <w:t xml:space="preserve"> съответните документи или снимки, които доказват изпълнението на задължителните мерки за </w:t>
      </w:r>
      <w:r>
        <w:rPr>
          <w:rFonts w:ascii="Times New Roman" w:hAnsi="Times New Roman"/>
          <w:b/>
          <w:bCs/>
          <w:sz w:val="24"/>
          <w:szCs w:val="24"/>
        </w:rPr>
        <w:t>видимост, прозрачност и комуникация</w:t>
      </w:r>
      <w:r>
        <w:rPr>
          <w:rFonts w:ascii="Times New Roman" w:hAnsi="Times New Roman"/>
          <w:sz w:val="24"/>
          <w:szCs w:val="24"/>
        </w:rPr>
        <w:t>;</w:t>
      </w:r>
    </w:p>
    <w:p w14:paraId="7E79C4E3" w14:textId="77777777" w:rsidR="00EE1858" w:rsidRDefault="00511A03">
      <w:pPr>
        <w:numPr>
          <w:ilvl w:val="0"/>
          <w:numId w:val="12"/>
        </w:numPr>
        <w:spacing w:after="12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Документи, които доказват изпълнението на </w:t>
      </w:r>
      <w:r>
        <w:rPr>
          <w:rFonts w:ascii="Times New Roman" w:hAnsi="Times New Roman"/>
          <w:b/>
          <w:bCs/>
          <w:sz w:val="24"/>
          <w:szCs w:val="24"/>
        </w:rPr>
        <w:t>индикатори, резултати, продукти</w:t>
      </w:r>
      <w:r>
        <w:rPr>
          <w:rFonts w:ascii="Times New Roman" w:hAnsi="Times New Roman"/>
          <w:sz w:val="24"/>
          <w:szCs w:val="24"/>
        </w:rPr>
        <w:t>, посочени в описанието на Непреките дейности в секция Допълнителна информация, необходима за оценка на проектното предложение в ИСУН.</w:t>
      </w:r>
    </w:p>
    <w:p w14:paraId="4CC1B498" w14:textId="77777777" w:rsidR="00B0501C" w:rsidRDefault="00B0501C" w:rsidP="00B0501C">
      <w:pPr>
        <w:spacing w:after="120" w:line="360" w:lineRule="auto"/>
        <w:ind w:left="1077"/>
        <w:jc w:val="both"/>
        <w:rPr>
          <w:rFonts w:ascii="Times New Roman" w:hAnsi="Times New Roman"/>
          <w:sz w:val="24"/>
          <w:szCs w:val="24"/>
        </w:rPr>
      </w:pPr>
    </w:p>
    <w:p w14:paraId="20833AC4" w14:textId="77777777" w:rsidR="00EE1858" w:rsidRDefault="00511A03" w:rsidP="00B0501C">
      <w:pPr>
        <w:spacing w:before="120" w:after="12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Финансов отчет (ФО),</w:t>
      </w:r>
      <w:r>
        <w:rPr>
          <w:rFonts w:ascii="Times New Roman" w:hAnsi="Times New Roman"/>
          <w:sz w:val="24"/>
          <w:szCs w:val="24"/>
        </w:rPr>
        <w:t xml:space="preserve"> подаден в ИСУН, секция „Опис – документи“:</w:t>
      </w:r>
    </w:p>
    <w:p w14:paraId="6572463F" w14:textId="466C5E13" w:rsidR="00EE1858" w:rsidRDefault="00511A03">
      <w:pPr>
        <w:numPr>
          <w:ilvl w:val="0"/>
          <w:numId w:val="10"/>
        </w:numPr>
        <w:spacing w:after="120" w:line="360" w:lineRule="auto"/>
        <w:ind w:left="1077" w:hanging="35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Декларация </w:t>
      </w:r>
      <w:r>
        <w:rPr>
          <w:rFonts w:ascii="Times New Roman" w:hAnsi="Times New Roman"/>
          <w:sz w:val="24"/>
          <w:szCs w:val="24"/>
        </w:rPr>
        <w:t xml:space="preserve">за непреките разходи </w:t>
      </w:r>
      <w:r>
        <w:rPr>
          <w:rFonts w:ascii="Times New Roman" w:hAnsi="Times New Roman"/>
          <w:i/>
          <w:iCs/>
          <w:sz w:val="24"/>
          <w:szCs w:val="24"/>
        </w:rPr>
        <w:t xml:space="preserve">приложение </w:t>
      </w:r>
      <w:r w:rsidR="000A6B5E">
        <w:rPr>
          <w:rFonts w:ascii="Times New Roman" w:hAnsi="Times New Roman"/>
          <w:i/>
          <w:iCs/>
          <w:sz w:val="24"/>
          <w:szCs w:val="24"/>
        </w:rPr>
        <w:t>3</w:t>
      </w:r>
      <w:r>
        <w:rPr>
          <w:rFonts w:ascii="Times New Roman" w:hAnsi="Times New Roman"/>
          <w:i/>
          <w:iCs/>
          <w:sz w:val="24"/>
          <w:szCs w:val="24"/>
        </w:rPr>
        <w:t>-Декларация-НР</w:t>
      </w:r>
      <w:r>
        <w:rPr>
          <w:rFonts w:ascii="Times New Roman" w:hAnsi="Times New Roman"/>
          <w:sz w:val="24"/>
          <w:szCs w:val="24"/>
        </w:rPr>
        <w:t xml:space="preserve">, в която се посочва общата сума и конкретните дейности, за които са извършени или планирани непреките разходи. Декларацията може да е електронна и да се попълва в ИСУН. </w:t>
      </w:r>
    </w:p>
    <w:p w14:paraId="6BFDBEF1" w14:textId="77777777" w:rsidR="00EE1858" w:rsidRDefault="00EE1858">
      <w:pPr>
        <w:spacing w:after="120" w:line="240" w:lineRule="auto"/>
        <w:ind w:firstLine="35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0E41903" w14:textId="77777777" w:rsidR="00B0501C" w:rsidRDefault="00B0501C">
      <w:pPr>
        <w:spacing w:after="120" w:line="240" w:lineRule="auto"/>
        <w:ind w:firstLine="35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0931E83" w14:textId="77777777" w:rsidR="00EE1858" w:rsidRDefault="00511A03">
      <w:pPr>
        <w:spacing w:after="120" w:line="240" w:lineRule="auto"/>
        <w:ind w:firstLine="35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Приложения:</w:t>
      </w:r>
    </w:p>
    <w:p w14:paraId="39A2955D" w14:textId="77777777" w:rsidR="00E03E79" w:rsidRDefault="00E03E79" w:rsidP="00E03E79">
      <w:pPr>
        <w:spacing w:after="120" w:line="240" w:lineRule="auto"/>
        <w:ind w:left="357" w:firstLine="357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Приложение 1-ДДР</w:t>
      </w:r>
    </w:p>
    <w:p w14:paraId="58773D91" w14:textId="3512082F" w:rsidR="00EE1858" w:rsidRDefault="00511A03">
      <w:pPr>
        <w:spacing w:after="120" w:line="240" w:lineRule="auto"/>
        <w:ind w:left="357" w:firstLine="357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Приложение </w:t>
      </w:r>
      <w:r w:rsidR="000A6B5E">
        <w:rPr>
          <w:rFonts w:ascii="Times New Roman" w:hAnsi="Times New Roman"/>
          <w:i/>
          <w:iCs/>
          <w:sz w:val="24"/>
          <w:szCs w:val="24"/>
        </w:rPr>
        <w:t>2</w:t>
      </w:r>
      <w:r>
        <w:rPr>
          <w:rFonts w:ascii="Times New Roman" w:hAnsi="Times New Roman"/>
          <w:i/>
          <w:iCs/>
          <w:sz w:val="24"/>
          <w:szCs w:val="24"/>
        </w:rPr>
        <w:t>-Декларация-ЕР</w:t>
      </w:r>
    </w:p>
    <w:p w14:paraId="3A68E398" w14:textId="0FD0CBA5" w:rsidR="00EE1858" w:rsidRPr="00684A75" w:rsidRDefault="00511A03" w:rsidP="00684A75">
      <w:pPr>
        <w:spacing w:after="120" w:line="240" w:lineRule="auto"/>
        <w:ind w:left="357" w:firstLine="357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Приложение </w:t>
      </w:r>
      <w:r w:rsidR="000A6B5E">
        <w:rPr>
          <w:rFonts w:ascii="Times New Roman" w:hAnsi="Times New Roman"/>
          <w:i/>
          <w:iCs/>
          <w:sz w:val="24"/>
          <w:szCs w:val="24"/>
        </w:rPr>
        <w:t>3</w:t>
      </w:r>
      <w:r>
        <w:rPr>
          <w:rFonts w:ascii="Times New Roman" w:hAnsi="Times New Roman"/>
          <w:i/>
          <w:iCs/>
          <w:sz w:val="24"/>
          <w:szCs w:val="24"/>
        </w:rPr>
        <w:t>-Декларация-НР</w:t>
      </w:r>
    </w:p>
    <w:sectPr w:rsidR="00EE1858" w:rsidRPr="00684A75">
      <w:headerReference w:type="default" r:id="rId8"/>
      <w:footerReference w:type="default" r:id="rId9"/>
      <w:headerReference w:type="first" r:id="rId10"/>
      <w:pgSz w:w="11906" w:h="16838"/>
      <w:pgMar w:top="1021" w:right="1134" w:bottom="142" w:left="1701" w:header="568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FE8C7" w14:textId="77777777" w:rsidR="00B2624F" w:rsidRDefault="00B2624F">
      <w:pPr>
        <w:spacing w:line="240" w:lineRule="auto"/>
      </w:pPr>
      <w:r>
        <w:separator/>
      </w:r>
    </w:p>
  </w:endnote>
  <w:endnote w:type="continuationSeparator" w:id="0">
    <w:p w14:paraId="7862DFDE" w14:textId="77777777" w:rsidR="00B2624F" w:rsidRDefault="00B262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barU">
    <w:altName w:val="Calibri"/>
    <w:charset w:val="00"/>
    <w:family w:val="auto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-230150952"/>
    </w:sdtPr>
    <w:sdtEndPr/>
    <w:sdtContent>
      <w:p w14:paraId="65F7BCC1" w14:textId="77777777" w:rsidR="00EE1858" w:rsidRDefault="00511A03">
        <w:pPr>
          <w:pStyle w:val="Footer"/>
          <w:jc w:val="right"/>
          <w:rPr>
            <w:rFonts w:asciiTheme="minorHAnsi" w:hAnsiTheme="minorHAnsi" w:cstheme="minorHAnsi"/>
          </w:rPr>
        </w:pPr>
        <w:r>
          <w:rPr>
            <w:rFonts w:asciiTheme="minorHAnsi" w:hAnsiTheme="minorHAnsi" w:cstheme="minorHAnsi"/>
          </w:rPr>
          <w:fldChar w:fldCharType="begin"/>
        </w:r>
        <w:r>
          <w:rPr>
            <w:rFonts w:asciiTheme="minorHAnsi" w:hAnsiTheme="minorHAnsi" w:cstheme="minorHAnsi"/>
          </w:rPr>
          <w:instrText xml:space="preserve"> PAGE   \* MERGEFORMAT </w:instrText>
        </w:r>
        <w:r>
          <w:rPr>
            <w:rFonts w:asciiTheme="minorHAnsi" w:hAnsiTheme="minorHAnsi" w:cstheme="minorHAnsi"/>
          </w:rPr>
          <w:fldChar w:fldCharType="separate"/>
        </w:r>
        <w:r>
          <w:rPr>
            <w:rFonts w:asciiTheme="minorHAnsi" w:hAnsiTheme="minorHAnsi" w:cstheme="minorHAnsi"/>
          </w:rPr>
          <w:t>2</w:t>
        </w:r>
        <w:r>
          <w:rPr>
            <w:rFonts w:asciiTheme="minorHAnsi" w:hAnsiTheme="minorHAnsi" w:cstheme="minorHAnsi"/>
          </w:rPr>
          <w:fldChar w:fldCharType="end"/>
        </w:r>
      </w:p>
    </w:sdtContent>
  </w:sdt>
  <w:p w14:paraId="6C1119E4" w14:textId="77777777" w:rsidR="00EE1858" w:rsidRDefault="00EE18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C9FC8" w14:textId="77777777" w:rsidR="00B2624F" w:rsidRDefault="00B2624F">
      <w:pPr>
        <w:spacing w:after="0"/>
      </w:pPr>
      <w:r>
        <w:separator/>
      </w:r>
    </w:p>
  </w:footnote>
  <w:footnote w:type="continuationSeparator" w:id="0">
    <w:p w14:paraId="0EE9C90A" w14:textId="77777777" w:rsidR="00B2624F" w:rsidRDefault="00B2624F">
      <w:pPr>
        <w:spacing w:after="0"/>
      </w:pPr>
      <w:r>
        <w:continuationSeparator/>
      </w:r>
    </w:p>
  </w:footnote>
  <w:footnote w:id="1">
    <w:p w14:paraId="788E7352" w14:textId="77777777" w:rsidR="00EE1858" w:rsidRDefault="00511A03">
      <w:pPr>
        <w:widowControl w:val="0"/>
        <w:tabs>
          <w:tab w:val="left" w:pos="720"/>
          <w:tab w:val="left" w:pos="916"/>
          <w:tab w:val="left" w:pos="1080"/>
          <w:tab w:val="left" w:pos="1260"/>
          <w:tab w:val="left" w:pos="14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24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Style w:val="FootnoteReference"/>
          <w:rFonts w:asciiTheme="minorHAnsi" w:hAnsiTheme="minorHAnsi" w:cstheme="minorHAnsi"/>
          <w:sz w:val="20"/>
          <w:szCs w:val="20"/>
        </w:rPr>
        <w:footnoteRef/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Информационна система за управление и наблюдение на средствата от Европейския съюз в България. Модул за управление на проекти и отчитане: </w:t>
      </w:r>
      <w:hyperlink r:id="rId1" w:history="1">
        <w:r>
          <w:rPr>
            <w:rStyle w:val="Hyperlink"/>
            <w:rFonts w:asciiTheme="minorHAnsi" w:hAnsiTheme="minorHAnsi" w:cstheme="minorHAnsi"/>
            <w:b/>
            <w:sz w:val="20"/>
            <w:szCs w:val="20"/>
            <w:lang w:val="en-US" w:eastAsia="ar-SA"/>
          </w:rPr>
          <w:t>https</w:t>
        </w:r>
        <w:r>
          <w:rPr>
            <w:rStyle w:val="Hyperlink"/>
            <w:rFonts w:asciiTheme="minorHAnsi" w:hAnsiTheme="minorHAnsi" w:cstheme="minorHAnsi"/>
            <w:b/>
            <w:sz w:val="20"/>
            <w:szCs w:val="20"/>
            <w:lang w:eastAsia="ar-SA"/>
          </w:rPr>
          <w:t>://</w:t>
        </w:r>
        <w:proofErr w:type="spellStart"/>
        <w:r>
          <w:rPr>
            <w:rStyle w:val="Hyperlink"/>
            <w:rFonts w:asciiTheme="minorHAnsi" w:hAnsiTheme="minorHAnsi" w:cstheme="minorHAnsi"/>
            <w:b/>
            <w:sz w:val="20"/>
            <w:szCs w:val="20"/>
            <w:lang w:val="en-US" w:eastAsia="ar-SA"/>
          </w:rPr>
          <w:t>eumis</w:t>
        </w:r>
        <w:proofErr w:type="spellEnd"/>
        <w:r>
          <w:rPr>
            <w:rStyle w:val="Hyperlink"/>
            <w:rFonts w:asciiTheme="minorHAnsi" w:hAnsiTheme="minorHAnsi" w:cstheme="minorHAnsi"/>
            <w:b/>
            <w:sz w:val="20"/>
            <w:szCs w:val="20"/>
            <w:lang w:eastAsia="ar-SA"/>
          </w:rPr>
          <w:t>2020.</w:t>
        </w:r>
        <w:r>
          <w:rPr>
            <w:rStyle w:val="Hyperlink"/>
            <w:rFonts w:asciiTheme="minorHAnsi" w:hAnsiTheme="minorHAnsi" w:cstheme="minorHAnsi"/>
            <w:b/>
            <w:sz w:val="20"/>
            <w:szCs w:val="20"/>
            <w:lang w:val="en-US" w:eastAsia="ar-SA"/>
          </w:rPr>
          <w:t>government</w:t>
        </w:r>
        <w:r>
          <w:rPr>
            <w:rStyle w:val="Hyperlink"/>
            <w:rFonts w:asciiTheme="minorHAnsi" w:hAnsiTheme="minorHAnsi" w:cstheme="minorHAnsi"/>
            <w:b/>
            <w:sz w:val="20"/>
            <w:szCs w:val="20"/>
            <w:lang w:eastAsia="ar-SA"/>
          </w:rPr>
          <w:t>.</w:t>
        </w:r>
        <w:proofErr w:type="spellStart"/>
        <w:r>
          <w:rPr>
            <w:rStyle w:val="Hyperlink"/>
            <w:rFonts w:asciiTheme="minorHAnsi" w:hAnsiTheme="minorHAnsi" w:cstheme="minorHAnsi"/>
            <w:b/>
            <w:sz w:val="20"/>
            <w:szCs w:val="20"/>
            <w:lang w:val="en-US" w:eastAsia="ar-SA"/>
          </w:rPr>
          <w:t>bg</w:t>
        </w:r>
        <w:proofErr w:type="spellEnd"/>
        <w:r>
          <w:rPr>
            <w:rStyle w:val="Hyperlink"/>
            <w:rFonts w:asciiTheme="minorHAnsi" w:hAnsiTheme="minorHAnsi" w:cstheme="minorHAnsi"/>
            <w:b/>
            <w:sz w:val="20"/>
            <w:szCs w:val="20"/>
            <w:lang w:eastAsia="ar-SA"/>
          </w:rPr>
          <w:t>/</w:t>
        </w:r>
        <w:r>
          <w:rPr>
            <w:rStyle w:val="Hyperlink"/>
            <w:rFonts w:asciiTheme="minorHAnsi" w:hAnsiTheme="minorHAnsi" w:cstheme="minorHAnsi"/>
            <w:b/>
            <w:sz w:val="20"/>
            <w:szCs w:val="20"/>
            <w:lang w:val="en-US" w:eastAsia="ar-SA"/>
          </w:rPr>
          <w:t>Report</w:t>
        </w:r>
      </w:hyperlink>
      <w:r>
        <w:rPr>
          <w:rStyle w:val="Hyperlink"/>
          <w:b/>
          <w:sz w:val="24"/>
          <w:szCs w:val="24"/>
          <w:lang w:eastAsia="ar-SA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EE1858" w14:paraId="7B421B4D" w14:textId="77777777">
      <w:tc>
        <w:tcPr>
          <w:tcW w:w="1384" w:type="dxa"/>
        </w:tcPr>
        <w:p w14:paraId="73180D7D" w14:textId="77777777" w:rsidR="00EE1858" w:rsidRDefault="00EE1858">
          <w:pPr>
            <w:pStyle w:val="Header"/>
            <w:rPr>
              <w:szCs w:val="22"/>
              <w:lang w:val="en-GB" w:eastAsia="en-US"/>
            </w:rPr>
          </w:pPr>
        </w:p>
      </w:tc>
      <w:tc>
        <w:tcPr>
          <w:tcW w:w="5528" w:type="dxa"/>
          <w:vAlign w:val="center"/>
        </w:tcPr>
        <w:p w14:paraId="7CCA62ED" w14:textId="77777777" w:rsidR="00EE1858" w:rsidRDefault="00EE1858">
          <w:pPr>
            <w:pStyle w:val="Header"/>
            <w:ind w:left="-108"/>
            <w:jc w:val="both"/>
            <w:rPr>
              <w:szCs w:val="22"/>
              <w:lang w:val="bg-BG" w:eastAsia="en-US"/>
            </w:rPr>
          </w:pPr>
        </w:p>
      </w:tc>
    </w:tr>
  </w:tbl>
  <w:p w14:paraId="321E46E5" w14:textId="77777777" w:rsidR="00EE1858" w:rsidRDefault="00EE1858">
    <w:pPr>
      <w:pStyle w:val="Header"/>
      <w:rPr>
        <w:lang w:val="bg-BG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0A1DD" w14:textId="77777777" w:rsidR="00EE1858" w:rsidRDefault="00511A03">
    <w:pPr>
      <w:pStyle w:val="Header"/>
      <w:tabs>
        <w:tab w:val="right" w:pos="10170"/>
      </w:tabs>
      <w:jc w:val="center"/>
    </w:pPr>
    <w:bookmarkStart w:id="4" w:name="_Hlk112743089"/>
    <w:r>
      <w:rPr>
        <w:noProof/>
      </w:rPr>
      <w:drawing>
        <wp:anchor distT="0" distB="0" distL="114300" distR="114300" simplePos="0" relativeHeight="251659264" behindDoc="0" locked="0" layoutInCell="1" allowOverlap="1" wp14:anchorId="1E5E8C46" wp14:editId="2C381573">
          <wp:simplePos x="0" y="0"/>
          <wp:positionH relativeFrom="column">
            <wp:posOffset>4199890</wp:posOffset>
          </wp:positionH>
          <wp:positionV relativeFrom="paragraph">
            <wp:posOffset>-94615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E9BA335" wp14:editId="33D11E91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620" cy="499745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bookmarkEnd w:id="4"/>
  <w:p w14:paraId="623E6ADB" w14:textId="77777777" w:rsidR="00EE1858" w:rsidRDefault="00EE1858">
    <w:pPr>
      <w:pStyle w:val="Header"/>
    </w:pPr>
  </w:p>
  <w:p w14:paraId="0F965005" w14:textId="77777777" w:rsidR="00EE1858" w:rsidRDefault="00EE1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4182"/>
    <w:multiLevelType w:val="multilevel"/>
    <w:tmpl w:val="0043418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A25AB0"/>
    <w:multiLevelType w:val="multilevel"/>
    <w:tmpl w:val="08A25AB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D00FC3"/>
    <w:multiLevelType w:val="multilevel"/>
    <w:tmpl w:val="0AD00FC3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941DD9"/>
    <w:multiLevelType w:val="multilevel"/>
    <w:tmpl w:val="0D941DD9"/>
    <w:lvl w:ilvl="0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F658F7"/>
    <w:multiLevelType w:val="multilevel"/>
    <w:tmpl w:val="0DF658F7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5F22409"/>
    <w:multiLevelType w:val="multilevel"/>
    <w:tmpl w:val="15F22409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000AD4"/>
    <w:multiLevelType w:val="multilevel"/>
    <w:tmpl w:val="22000AD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D7F2933"/>
    <w:multiLevelType w:val="multilevel"/>
    <w:tmpl w:val="2D7F2933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E4E1372"/>
    <w:multiLevelType w:val="multilevel"/>
    <w:tmpl w:val="2E4E137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DA1291"/>
    <w:multiLevelType w:val="multilevel"/>
    <w:tmpl w:val="48DA1291"/>
    <w:lvl w:ilvl="0">
      <w:start w:val="1"/>
      <w:numFmt w:val="upperRoman"/>
      <w:lvlText w:val="%1."/>
      <w:lvlJc w:val="left"/>
      <w:pPr>
        <w:ind w:left="1068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A1B1368"/>
    <w:multiLevelType w:val="multilevel"/>
    <w:tmpl w:val="5A1B136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2BE3B98"/>
    <w:multiLevelType w:val="multilevel"/>
    <w:tmpl w:val="72BE3B98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0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7"/>
  </w:num>
  <w:num w:numId="10">
    <w:abstractNumId w:val="11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680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B7"/>
    <w:rsid w:val="00000B10"/>
    <w:rsid w:val="00000B76"/>
    <w:rsid w:val="00000F69"/>
    <w:rsid w:val="0000218F"/>
    <w:rsid w:val="00002BFC"/>
    <w:rsid w:val="000041EB"/>
    <w:rsid w:val="000042B8"/>
    <w:rsid w:val="000043E5"/>
    <w:rsid w:val="0000514C"/>
    <w:rsid w:val="00005392"/>
    <w:rsid w:val="000060E0"/>
    <w:rsid w:val="0000702F"/>
    <w:rsid w:val="0001054C"/>
    <w:rsid w:val="00010975"/>
    <w:rsid w:val="00010ED1"/>
    <w:rsid w:val="00010F49"/>
    <w:rsid w:val="00011208"/>
    <w:rsid w:val="000113A0"/>
    <w:rsid w:val="00011B4E"/>
    <w:rsid w:val="0001510F"/>
    <w:rsid w:val="00017A94"/>
    <w:rsid w:val="00020619"/>
    <w:rsid w:val="000222FE"/>
    <w:rsid w:val="0002426D"/>
    <w:rsid w:val="00024C3B"/>
    <w:rsid w:val="00024C85"/>
    <w:rsid w:val="0002550F"/>
    <w:rsid w:val="00025C77"/>
    <w:rsid w:val="0002621A"/>
    <w:rsid w:val="000271FE"/>
    <w:rsid w:val="000275EC"/>
    <w:rsid w:val="00032148"/>
    <w:rsid w:val="0003274D"/>
    <w:rsid w:val="00033049"/>
    <w:rsid w:val="000337A8"/>
    <w:rsid w:val="0003403D"/>
    <w:rsid w:val="0003424B"/>
    <w:rsid w:val="0004024A"/>
    <w:rsid w:val="000404B3"/>
    <w:rsid w:val="00041168"/>
    <w:rsid w:val="00042A34"/>
    <w:rsid w:val="00044780"/>
    <w:rsid w:val="000447AF"/>
    <w:rsid w:val="00046A5D"/>
    <w:rsid w:val="00046C8E"/>
    <w:rsid w:val="00050B0E"/>
    <w:rsid w:val="000513B7"/>
    <w:rsid w:val="00051E45"/>
    <w:rsid w:val="000523A6"/>
    <w:rsid w:val="000526BC"/>
    <w:rsid w:val="00052721"/>
    <w:rsid w:val="0005616D"/>
    <w:rsid w:val="000572FB"/>
    <w:rsid w:val="00057503"/>
    <w:rsid w:val="000617FE"/>
    <w:rsid w:val="00061B0C"/>
    <w:rsid w:val="0006462A"/>
    <w:rsid w:val="00066513"/>
    <w:rsid w:val="00066C8B"/>
    <w:rsid w:val="00066CEC"/>
    <w:rsid w:val="00067234"/>
    <w:rsid w:val="00070704"/>
    <w:rsid w:val="00072F3D"/>
    <w:rsid w:val="00073087"/>
    <w:rsid w:val="00074864"/>
    <w:rsid w:val="000756B0"/>
    <w:rsid w:val="00075CE6"/>
    <w:rsid w:val="000776A5"/>
    <w:rsid w:val="00077ED4"/>
    <w:rsid w:val="00080C5C"/>
    <w:rsid w:val="00081380"/>
    <w:rsid w:val="00082CBD"/>
    <w:rsid w:val="00083204"/>
    <w:rsid w:val="00083625"/>
    <w:rsid w:val="00083EB0"/>
    <w:rsid w:val="000844E3"/>
    <w:rsid w:val="00086024"/>
    <w:rsid w:val="00090075"/>
    <w:rsid w:val="000919A9"/>
    <w:rsid w:val="00091AF9"/>
    <w:rsid w:val="00091CFF"/>
    <w:rsid w:val="0009308F"/>
    <w:rsid w:val="000954AB"/>
    <w:rsid w:val="00095E52"/>
    <w:rsid w:val="000970F7"/>
    <w:rsid w:val="000A1C37"/>
    <w:rsid w:val="000A2223"/>
    <w:rsid w:val="000A22D4"/>
    <w:rsid w:val="000A2E27"/>
    <w:rsid w:val="000A4232"/>
    <w:rsid w:val="000A5190"/>
    <w:rsid w:val="000A56D5"/>
    <w:rsid w:val="000A5E85"/>
    <w:rsid w:val="000A663B"/>
    <w:rsid w:val="000A6B5E"/>
    <w:rsid w:val="000B0EC3"/>
    <w:rsid w:val="000B2E79"/>
    <w:rsid w:val="000B301E"/>
    <w:rsid w:val="000B31CA"/>
    <w:rsid w:val="000B36A7"/>
    <w:rsid w:val="000B475B"/>
    <w:rsid w:val="000B4911"/>
    <w:rsid w:val="000B4EFF"/>
    <w:rsid w:val="000B5347"/>
    <w:rsid w:val="000B5CB7"/>
    <w:rsid w:val="000B63AA"/>
    <w:rsid w:val="000B77CD"/>
    <w:rsid w:val="000C0C76"/>
    <w:rsid w:val="000C26B2"/>
    <w:rsid w:val="000C2DCE"/>
    <w:rsid w:val="000C3300"/>
    <w:rsid w:val="000C4F23"/>
    <w:rsid w:val="000C61B2"/>
    <w:rsid w:val="000C61CD"/>
    <w:rsid w:val="000D091A"/>
    <w:rsid w:val="000D15E9"/>
    <w:rsid w:val="000D1CDB"/>
    <w:rsid w:val="000D1DA2"/>
    <w:rsid w:val="000D203E"/>
    <w:rsid w:val="000D320D"/>
    <w:rsid w:val="000D4F6D"/>
    <w:rsid w:val="000D628F"/>
    <w:rsid w:val="000D6342"/>
    <w:rsid w:val="000D6A42"/>
    <w:rsid w:val="000D792D"/>
    <w:rsid w:val="000E00F4"/>
    <w:rsid w:val="000E1C70"/>
    <w:rsid w:val="000E2346"/>
    <w:rsid w:val="000E428B"/>
    <w:rsid w:val="000E602B"/>
    <w:rsid w:val="000E6CD9"/>
    <w:rsid w:val="000F0383"/>
    <w:rsid w:val="000F044D"/>
    <w:rsid w:val="000F13EC"/>
    <w:rsid w:val="000F2204"/>
    <w:rsid w:val="000F241A"/>
    <w:rsid w:val="000F245F"/>
    <w:rsid w:val="000F2C8D"/>
    <w:rsid w:val="000F3490"/>
    <w:rsid w:val="000F379D"/>
    <w:rsid w:val="000F386F"/>
    <w:rsid w:val="000F5510"/>
    <w:rsid w:val="000F6714"/>
    <w:rsid w:val="000F7C04"/>
    <w:rsid w:val="000F7DCA"/>
    <w:rsid w:val="001004D1"/>
    <w:rsid w:val="00100EC4"/>
    <w:rsid w:val="0010145E"/>
    <w:rsid w:val="00101670"/>
    <w:rsid w:val="001026BA"/>
    <w:rsid w:val="00102AEC"/>
    <w:rsid w:val="0010324C"/>
    <w:rsid w:val="00104177"/>
    <w:rsid w:val="00105052"/>
    <w:rsid w:val="001056F2"/>
    <w:rsid w:val="00105ACD"/>
    <w:rsid w:val="0010618B"/>
    <w:rsid w:val="00107589"/>
    <w:rsid w:val="00110382"/>
    <w:rsid w:val="00110EDC"/>
    <w:rsid w:val="001116A1"/>
    <w:rsid w:val="00111C6A"/>
    <w:rsid w:val="001124D6"/>
    <w:rsid w:val="00114641"/>
    <w:rsid w:val="001147F1"/>
    <w:rsid w:val="00116CDD"/>
    <w:rsid w:val="001170A1"/>
    <w:rsid w:val="001213F5"/>
    <w:rsid w:val="00124544"/>
    <w:rsid w:val="0012748E"/>
    <w:rsid w:val="001274C2"/>
    <w:rsid w:val="00127877"/>
    <w:rsid w:val="00127C78"/>
    <w:rsid w:val="00127F6E"/>
    <w:rsid w:val="00131C63"/>
    <w:rsid w:val="00131E50"/>
    <w:rsid w:val="00132288"/>
    <w:rsid w:val="001329F1"/>
    <w:rsid w:val="00133D88"/>
    <w:rsid w:val="00133F9A"/>
    <w:rsid w:val="001358AA"/>
    <w:rsid w:val="00135FE4"/>
    <w:rsid w:val="00137DAD"/>
    <w:rsid w:val="00137EEF"/>
    <w:rsid w:val="00141BDF"/>
    <w:rsid w:val="00144E3D"/>
    <w:rsid w:val="0014569F"/>
    <w:rsid w:val="00146FF6"/>
    <w:rsid w:val="00147A06"/>
    <w:rsid w:val="00147EA1"/>
    <w:rsid w:val="0015082F"/>
    <w:rsid w:val="00150D94"/>
    <w:rsid w:val="00151C64"/>
    <w:rsid w:val="00152026"/>
    <w:rsid w:val="00152695"/>
    <w:rsid w:val="001540FD"/>
    <w:rsid w:val="00160677"/>
    <w:rsid w:val="001609DD"/>
    <w:rsid w:val="001630A9"/>
    <w:rsid w:val="00163359"/>
    <w:rsid w:val="001642C0"/>
    <w:rsid w:val="001649D6"/>
    <w:rsid w:val="00166AD6"/>
    <w:rsid w:val="00167AC1"/>
    <w:rsid w:val="00171088"/>
    <w:rsid w:val="00171441"/>
    <w:rsid w:val="00172150"/>
    <w:rsid w:val="00172177"/>
    <w:rsid w:val="00174081"/>
    <w:rsid w:val="001774F9"/>
    <w:rsid w:val="001801B2"/>
    <w:rsid w:val="0018175A"/>
    <w:rsid w:val="00181762"/>
    <w:rsid w:val="001831F2"/>
    <w:rsid w:val="001840F5"/>
    <w:rsid w:val="00184261"/>
    <w:rsid w:val="00184EAE"/>
    <w:rsid w:val="0018521C"/>
    <w:rsid w:val="00185DAF"/>
    <w:rsid w:val="00186EDF"/>
    <w:rsid w:val="00187927"/>
    <w:rsid w:val="00187B20"/>
    <w:rsid w:val="00190D35"/>
    <w:rsid w:val="0019205E"/>
    <w:rsid w:val="00192FD3"/>
    <w:rsid w:val="0019545E"/>
    <w:rsid w:val="00196990"/>
    <w:rsid w:val="001969AF"/>
    <w:rsid w:val="00197265"/>
    <w:rsid w:val="0019742F"/>
    <w:rsid w:val="001A022D"/>
    <w:rsid w:val="001A1122"/>
    <w:rsid w:val="001A1BCC"/>
    <w:rsid w:val="001A4227"/>
    <w:rsid w:val="001A568E"/>
    <w:rsid w:val="001A57E8"/>
    <w:rsid w:val="001A60BE"/>
    <w:rsid w:val="001A7E31"/>
    <w:rsid w:val="001B19ED"/>
    <w:rsid w:val="001B217B"/>
    <w:rsid w:val="001B2D3F"/>
    <w:rsid w:val="001B460E"/>
    <w:rsid w:val="001B4958"/>
    <w:rsid w:val="001B4F55"/>
    <w:rsid w:val="001B6AC7"/>
    <w:rsid w:val="001B70EC"/>
    <w:rsid w:val="001B7235"/>
    <w:rsid w:val="001C04E7"/>
    <w:rsid w:val="001C09A1"/>
    <w:rsid w:val="001C1288"/>
    <w:rsid w:val="001C3E3F"/>
    <w:rsid w:val="001C5BA4"/>
    <w:rsid w:val="001C729E"/>
    <w:rsid w:val="001C72BF"/>
    <w:rsid w:val="001C790A"/>
    <w:rsid w:val="001D2E4F"/>
    <w:rsid w:val="001D327E"/>
    <w:rsid w:val="001D4D9E"/>
    <w:rsid w:val="001D4DCD"/>
    <w:rsid w:val="001E0168"/>
    <w:rsid w:val="001E05A3"/>
    <w:rsid w:val="001E1DE5"/>
    <w:rsid w:val="001E21C1"/>
    <w:rsid w:val="001E22EB"/>
    <w:rsid w:val="001E3FA9"/>
    <w:rsid w:val="001E4212"/>
    <w:rsid w:val="001E577B"/>
    <w:rsid w:val="001E59DB"/>
    <w:rsid w:val="001E60D6"/>
    <w:rsid w:val="001E614D"/>
    <w:rsid w:val="001E7DE5"/>
    <w:rsid w:val="001F0D2A"/>
    <w:rsid w:val="001F0D5E"/>
    <w:rsid w:val="001F2D53"/>
    <w:rsid w:val="001F35AA"/>
    <w:rsid w:val="001F3B8D"/>
    <w:rsid w:val="001F4530"/>
    <w:rsid w:val="001F4B35"/>
    <w:rsid w:val="001F5EE1"/>
    <w:rsid w:val="001F6841"/>
    <w:rsid w:val="00200D6E"/>
    <w:rsid w:val="0020198C"/>
    <w:rsid w:val="00201D6E"/>
    <w:rsid w:val="00201F7E"/>
    <w:rsid w:val="0020271F"/>
    <w:rsid w:val="00204101"/>
    <w:rsid w:val="002068FE"/>
    <w:rsid w:val="00207D22"/>
    <w:rsid w:val="00210AF3"/>
    <w:rsid w:val="00210CCA"/>
    <w:rsid w:val="00211338"/>
    <w:rsid w:val="00211F8F"/>
    <w:rsid w:val="00213338"/>
    <w:rsid w:val="00213DA7"/>
    <w:rsid w:val="00215ADB"/>
    <w:rsid w:val="0021734B"/>
    <w:rsid w:val="00220BE2"/>
    <w:rsid w:val="002217B4"/>
    <w:rsid w:val="00221A39"/>
    <w:rsid w:val="00221B50"/>
    <w:rsid w:val="00222566"/>
    <w:rsid w:val="00223443"/>
    <w:rsid w:val="00223CD3"/>
    <w:rsid w:val="0022444D"/>
    <w:rsid w:val="0022458E"/>
    <w:rsid w:val="00226E0F"/>
    <w:rsid w:val="0022785D"/>
    <w:rsid w:val="002306ED"/>
    <w:rsid w:val="00230E92"/>
    <w:rsid w:val="002341E6"/>
    <w:rsid w:val="002342BB"/>
    <w:rsid w:val="002348B2"/>
    <w:rsid w:val="00235E4B"/>
    <w:rsid w:val="00236237"/>
    <w:rsid w:val="00236762"/>
    <w:rsid w:val="00237DCA"/>
    <w:rsid w:val="0024017F"/>
    <w:rsid w:val="002403CA"/>
    <w:rsid w:val="00240DF6"/>
    <w:rsid w:val="002415CA"/>
    <w:rsid w:val="0024325C"/>
    <w:rsid w:val="0024459A"/>
    <w:rsid w:val="00245060"/>
    <w:rsid w:val="0024642B"/>
    <w:rsid w:val="00251D6B"/>
    <w:rsid w:val="0025294D"/>
    <w:rsid w:val="00252D0F"/>
    <w:rsid w:val="00252D5C"/>
    <w:rsid w:val="00253344"/>
    <w:rsid w:val="002537FC"/>
    <w:rsid w:val="00253993"/>
    <w:rsid w:val="00256FD9"/>
    <w:rsid w:val="0025740F"/>
    <w:rsid w:val="0025748A"/>
    <w:rsid w:val="0026066B"/>
    <w:rsid w:val="00260C29"/>
    <w:rsid w:val="00260CE7"/>
    <w:rsid w:val="00261338"/>
    <w:rsid w:val="00261C1C"/>
    <w:rsid w:val="00261D6E"/>
    <w:rsid w:val="00263314"/>
    <w:rsid w:val="00264076"/>
    <w:rsid w:val="002642A9"/>
    <w:rsid w:val="00265682"/>
    <w:rsid w:val="00267DB1"/>
    <w:rsid w:val="00270216"/>
    <w:rsid w:val="00270528"/>
    <w:rsid w:val="00271E21"/>
    <w:rsid w:val="002720FC"/>
    <w:rsid w:val="00272B32"/>
    <w:rsid w:val="00272E1E"/>
    <w:rsid w:val="00273340"/>
    <w:rsid w:val="00273A70"/>
    <w:rsid w:val="00273DB4"/>
    <w:rsid w:val="002769D6"/>
    <w:rsid w:val="00276CD0"/>
    <w:rsid w:val="002775FD"/>
    <w:rsid w:val="00280959"/>
    <w:rsid w:val="00281DFB"/>
    <w:rsid w:val="00284C62"/>
    <w:rsid w:val="002859AC"/>
    <w:rsid w:val="00286850"/>
    <w:rsid w:val="00287704"/>
    <w:rsid w:val="002910B8"/>
    <w:rsid w:val="00293123"/>
    <w:rsid w:val="00293927"/>
    <w:rsid w:val="0029559A"/>
    <w:rsid w:val="00295B51"/>
    <w:rsid w:val="00295D30"/>
    <w:rsid w:val="00296BAB"/>
    <w:rsid w:val="00297526"/>
    <w:rsid w:val="002976F1"/>
    <w:rsid w:val="002A0AB6"/>
    <w:rsid w:val="002A1476"/>
    <w:rsid w:val="002A158D"/>
    <w:rsid w:val="002A32FD"/>
    <w:rsid w:val="002A3721"/>
    <w:rsid w:val="002A3F30"/>
    <w:rsid w:val="002A6895"/>
    <w:rsid w:val="002A68A3"/>
    <w:rsid w:val="002A796F"/>
    <w:rsid w:val="002A7C7C"/>
    <w:rsid w:val="002B0606"/>
    <w:rsid w:val="002B119E"/>
    <w:rsid w:val="002B4E22"/>
    <w:rsid w:val="002B612B"/>
    <w:rsid w:val="002B762B"/>
    <w:rsid w:val="002B7D41"/>
    <w:rsid w:val="002C0365"/>
    <w:rsid w:val="002C0826"/>
    <w:rsid w:val="002C0B02"/>
    <w:rsid w:val="002C1618"/>
    <w:rsid w:val="002C3A50"/>
    <w:rsid w:val="002C4FC4"/>
    <w:rsid w:val="002C7807"/>
    <w:rsid w:val="002D0EBE"/>
    <w:rsid w:val="002D173F"/>
    <w:rsid w:val="002D3622"/>
    <w:rsid w:val="002D6151"/>
    <w:rsid w:val="002D6FB1"/>
    <w:rsid w:val="002E204D"/>
    <w:rsid w:val="002E2353"/>
    <w:rsid w:val="002E27C2"/>
    <w:rsid w:val="002E2AEC"/>
    <w:rsid w:val="002E378F"/>
    <w:rsid w:val="002E43D0"/>
    <w:rsid w:val="002E62A3"/>
    <w:rsid w:val="002F0DA4"/>
    <w:rsid w:val="002F137A"/>
    <w:rsid w:val="002F1CB7"/>
    <w:rsid w:val="002F32E3"/>
    <w:rsid w:val="002F422D"/>
    <w:rsid w:val="002F5555"/>
    <w:rsid w:val="002F6872"/>
    <w:rsid w:val="002F6A9A"/>
    <w:rsid w:val="002F71EC"/>
    <w:rsid w:val="002F7B2C"/>
    <w:rsid w:val="002F7DED"/>
    <w:rsid w:val="0030055A"/>
    <w:rsid w:val="0030186E"/>
    <w:rsid w:val="00302B81"/>
    <w:rsid w:val="00303449"/>
    <w:rsid w:val="00303BD4"/>
    <w:rsid w:val="00303C9C"/>
    <w:rsid w:val="00303D09"/>
    <w:rsid w:val="00303E7A"/>
    <w:rsid w:val="0030413E"/>
    <w:rsid w:val="003044E3"/>
    <w:rsid w:val="00307725"/>
    <w:rsid w:val="00310307"/>
    <w:rsid w:val="003103AE"/>
    <w:rsid w:val="00310485"/>
    <w:rsid w:val="003120BB"/>
    <w:rsid w:val="00312990"/>
    <w:rsid w:val="00314A80"/>
    <w:rsid w:val="00322A98"/>
    <w:rsid w:val="00324E0B"/>
    <w:rsid w:val="0032524E"/>
    <w:rsid w:val="00325300"/>
    <w:rsid w:val="00326E1A"/>
    <w:rsid w:val="00331EE3"/>
    <w:rsid w:val="003324C8"/>
    <w:rsid w:val="00333048"/>
    <w:rsid w:val="0033461B"/>
    <w:rsid w:val="00334812"/>
    <w:rsid w:val="00335152"/>
    <w:rsid w:val="003352BB"/>
    <w:rsid w:val="00336591"/>
    <w:rsid w:val="00337970"/>
    <w:rsid w:val="003424D5"/>
    <w:rsid w:val="0034379C"/>
    <w:rsid w:val="003448CF"/>
    <w:rsid w:val="00344AEC"/>
    <w:rsid w:val="0034631C"/>
    <w:rsid w:val="00346885"/>
    <w:rsid w:val="0034782F"/>
    <w:rsid w:val="00347EE3"/>
    <w:rsid w:val="0035132F"/>
    <w:rsid w:val="0035251A"/>
    <w:rsid w:val="00352DA0"/>
    <w:rsid w:val="003531F9"/>
    <w:rsid w:val="00354BA7"/>
    <w:rsid w:val="003555A8"/>
    <w:rsid w:val="00357116"/>
    <w:rsid w:val="0036061A"/>
    <w:rsid w:val="00360D4C"/>
    <w:rsid w:val="003610CA"/>
    <w:rsid w:val="003614AA"/>
    <w:rsid w:val="00361662"/>
    <w:rsid w:val="003627C8"/>
    <w:rsid w:val="00363248"/>
    <w:rsid w:val="00364222"/>
    <w:rsid w:val="00364709"/>
    <w:rsid w:val="00365FF6"/>
    <w:rsid w:val="00370931"/>
    <w:rsid w:val="0037139A"/>
    <w:rsid w:val="003713D8"/>
    <w:rsid w:val="00372810"/>
    <w:rsid w:val="003735AE"/>
    <w:rsid w:val="00374569"/>
    <w:rsid w:val="00375238"/>
    <w:rsid w:val="00375545"/>
    <w:rsid w:val="00377E8E"/>
    <w:rsid w:val="00380136"/>
    <w:rsid w:val="00380A67"/>
    <w:rsid w:val="003816C7"/>
    <w:rsid w:val="00383634"/>
    <w:rsid w:val="0038394B"/>
    <w:rsid w:val="00384BC4"/>
    <w:rsid w:val="00384C93"/>
    <w:rsid w:val="00387CEE"/>
    <w:rsid w:val="00390EC0"/>
    <w:rsid w:val="00391DC8"/>
    <w:rsid w:val="00392C0D"/>
    <w:rsid w:val="003955DA"/>
    <w:rsid w:val="003969FB"/>
    <w:rsid w:val="00396F2D"/>
    <w:rsid w:val="003971F5"/>
    <w:rsid w:val="003A3CF9"/>
    <w:rsid w:val="003A569F"/>
    <w:rsid w:val="003A58A7"/>
    <w:rsid w:val="003A5AE2"/>
    <w:rsid w:val="003A5BB5"/>
    <w:rsid w:val="003A5CCC"/>
    <w:rsid w:val="003B0912"/>
    <w:rsid w:val="003B0DC7"/>
    <w:rsid w:val="003B1087"/>
    <w:rsid w:val="003B1311"/>
    <w:rsid w:val="003B1E81"/>
    <w:rsid w:val="003B3DAB"/>
    <w:rsid w:val="003B3E29"/>
    <w:rsid w:val="003B3F29"/>
    <w:rsid w:val="003B45A4"/>
    <w:rsid w:val="003B4E6B"/>
    <w:rsid w:val="003B4F98"/>
    <w:rsid w:val="003B59A0"/>
    <w:rsid w:val="003B59B6"/>
    <w:rsid w:val="003B68F7"/>
    <w:rsid w:val="003B6FE2"/>
    <w:rsid w:val="003B73F7"/>
    <w:rsid w:val="003C0200"/>
    <w:rsid w:val="003C0A2A"/>
    <w:rsid w:val="003C15A7"/>
    <w:rsid w:val="003C39A4"/>
    <w:rsid w:val="003C575A"/>
    <w:rsid w:val="003C5E7F"/>
    <w:rsid w:val="003C6CA4"/>
    <w:rsid w:val="003D0FF0"/>
    <w:rsid w:val="003D1210"/>
    <w:rsid w:val="003D14C5"/>
    <w:rsid w:val="003D1618"/>
    <w:rsid w:val="003D1D91"/>
    <w:rsid w:val="003D2D1D"/>
    <w:rsid w:val="003D3207"/>
    <w:rsid w:val="003D394D"/>
    <w:rsid w:val="003D3BCC"/>
    <w:rsid w:val="003D4D2F"/>
    <w:rsid w:val="003D4E55"/>
    <w:rsid w:val="003D55E7"/>
    <w:rsid w:val="003D5FDE"/>
    <w:rsid w:val="003D6C3D"/>
    <w:rsid w:val="003D7E75"/>
    <w:rsid w:val="003E0089"/>
    <w:rsid w:val="003E0455"/>
    <w:rsid w:val="003E1CA6"/>
    <w:rsid w:val="003E2EE8"/>
    <w:rsid w:val="003E3072"/>
    <w:rsid w:val="003E3527"/>
    <w:rsid w:val="003E3A61"/>
    <w:rsid w:val="003E4DB4"/>
    <w:rsid w:val="003E5A7F"/>
    <w:rsid w:val="003E6223"/>
    <w:rsid w:val="003F01D1"/>
    <w:rsid w:val="003F110C"/>
    <w:rsid w:val="003F18F8"/>
    <w:rsid w:val="003F201C"/>
    <w:rsid w:val="003F32DE"/>
    <w:rsid w:val="003F3813"/>
    <w:rsid w:val="003F3EBF"/>
    <w:rsid w:val="003F41A7"/>
    <w:rsid w:val="003F45BE"/>
    <w:rsid w:val="003F77CA"/>
    <w:rsid w:val="003F7C64"/>
    <w:rsid w:val="004009D8"/>
    <w:rsid w:val="00401784"/>
    <w:rsid w:val="00402EAF"/>
    <w:rsid w:val="004035FC"/>
    <w:rsid w:val="00403C90"/>
    <w:rsid w:val="00404359"/>
    <w:rsid w:val="00404AD1"/>
    <w:rsid w:val="00405E3E"/>
    <w:rsid w:val="004063B0"/>
    <w:rsid w:val="00406C1A"/>
    <w:rsid w:val="0041086E"/>
    <w:rsid w:val="00412929"/>
    <w:rsid w:val="00414096"/>
    <w:rsid w:val="00414403"/>
    <w:rsid w:val="0041484E"/>
    <w:rsid w:val="00414C85"/>
    <w:rsid w:val="004165E2"/>
    <w:rsid w:val="00416E3D"/>
    <w:rsid w:val="00417DD2"/>
    <w:rsid w:val="00421085"/>
    <w:rsid w:val="0042296F"/>
    <w:rsid w:val="00423B4F"/>
    <w:rsid w:val="00423D2F"/>
    <w:rsid w:val="00423EAA"/>
    <w:rsid w:val="00424061"/>
    <w:rsid w:val="0042541B"/>
    <w:rsid w:val="00425707"/>
    <w:rsid w:val="00427DFD"/>
    <w:rsid w:val="00431242"/>
    <w:rsid w:val="00431C20"/>
    <w:rsid w:val="00432F6B"/>
    <w:rsid w:val="004333F8"/>
    <w:rsid w:val="00434288"/>
    <w:rsid w:val="00434BFF"/>
    <w:rsid w:val="00436B2F"/>
    <w:rsid w:val="00440586"/>
    <w:rsid w:val="00442653"/>
    <w:rsid w:val="00443770"/>
    <w:rsid w:val="004437AB"/>
    <w:rsid w:val="004439B4"/>
    <w:rsid w:val="0044476D"/>
    <w:rsid w:val="00444771"/>
    <w:rsid w:val="00444F7A"/>
    <w:rsid w:val="004451E0"/>
    <w:rsid w:val="004460F1"/>
    <w:rsid w:val="00446DB2"/>
    <w:rsid w:val="00450F00"/>
    <w:rsid w:val="00453F38"/>
    <w:rsid w:val="004579F5"/>
    <w:rsid w:val="00460471"/>
    <w:rsid w:val="0046140D"/>
    <w:rsid w:val="00461BFB"/>
    <w:rsid w:val="0046231E"/>
    <w:rsid w:val="0046272E"/>
    <w:rsid w:val="00462A66"/>
    <w:rsid w:val="004632A6"/>
    <w:rsid w:val="00466262"/>
    <w:rsid w:val="00466EEA"/>
    <w:rsid w:val="004707A9"/>
    <w:rsid w:val="0047083A"/>
    <w:rsid w:val="00471004"/>
    <w:rsid w:val="00473157"/>
    <w:rsid w:val="004738F7"/>
    <w:rsid w:val="00474445"/>
    <w:rsid w:val="00474752"/>
    <w:rsid w:val="004800BE"/>
    <w:rsid w:val="0048077F"/>
    <w:rsid w:val="00481C52"/>
    <w:rsid w:val="00482672"/>
    <w:rsid w:val="00482D06"/>
    <w:rsid w:val="00483515"/>
    <w:rsid w:val="00484DFC"/>
    <w:rsid w:val="0048645C"/>
    <w:rsid w:val="00487468"/>
    <w:rsid w:val="00490640"/>
    <w:rsid w:val="00491196"/>
    <w:rsid w:val="004913EA"/>
    <w:rsid w:val="00491D1A"/>
    <w:rsid w:val="004928E5"/>
    <w:rsid w:val="004A0927"/>
    <w:rsid w:val="004A14E3"/>
    <w:rsid w:val="004A1C94"/>
    <w:rsid w:val="004A1F1E"/>
    <w:rsid w:val="004A1FCC"/>
    <w:rsid w:val="004A2F43"/>
    <w:rsid w:val="004A321C"/>
    <w:rsid w:val="004A353B"/>
    <w:rsid w:val="004A5CD1"/>
    <w:rsid w:val="004A6607"/>
    <w:rsid w:val="004A77D3"/>
    <w:rsid w:val="004B09EE"/>
    <w:rsid w:val="004B0C08"/>
    <w:rsid w:val="004B1D07"/>
    <w:rsid w:val="004B46B6"/>
    <w:rsid w:val="004B54CE"/>
    <w:rsid w:val="004B6590"/>
    <w:rsid w:val="004B690F"/>
    <w:rsid w:val="004C08CF"/>
    <w:rsid w:val="004C2247"/>
    <w:rsid w:val="004C5F1F"/>
    <w:rsid w:val="004C6E70"/>
    <w:rsid w:val="004C7562"/>
    <w:rsid w:val="004D03E0"/>
    <w:rsid w:val="004D0C3E"/>
    <w:rsid w:val="004D1A68"/>
    <w:rsid w:val="004D23DD"/>
    <w:rsid w:val="004D307C"/>
    <w:rsid w:val="004D32BE"/>
    <w:rsid w:val="004D3309"/>
    <w:rsid w:val="004D3598"/>
    <w:rsid w:val="004D5C25"/>
    <w:rsid w:val="004D6409"/>
    <w:rsid w:val="004D6484"/>
    <w:rsid w:val="004E24D8"/>
    <w:rsid w:val="004E2BE7"/>
    <w:rsid w:val="004E30DA"/>
    <w:rsid w:val="004E59B7"/>
    <w:rsid w:val="004E6191"/>
    <w:rsid w:val="004E6DE9"/>
    <w:rsid w:val="004E6FE8"/>
    <w:rsid w:val="004F103F"/>
    <w:rsid w:val="004F1C94"/>
    <w:rsid w:val="004F25DB"/>
    <w:rsid w:val="004F2C2B"/>
    <w:rsid w:val="004F3D11"/>
    <w:rsid w:val="004F4B77"/>
    <w:rsid w:val="004F57AE"/>
    <w:rsid w:val="004F5B67"/>
    <w:rsid w:val="004F63A6"/>
    <w:rsid w:val="0050047F"/>
    <w:rsid w:val="00500DB9"/>
    <w:rsid w:val="005015DC"/>
    <w:rsid w:val="00501661"/>
    <w:rsid w:val="00501C28"/>
    <w:rsid w:val="00501EAB"/>
    <w:rsid w:val="005027D1"/>
    <w:rsid w:val="005030C9"/>
    <w:rsid w:val="00504A63"/>
    <w:rsid w:val="00505A13"/>
    <w:rsid w:val="005067E8"/>
    <w:rsid w:val="005075D5"/>
    <w:rsid w:val="00507E28"/>
    <w:rsid w:val="005119A5"/>
    <w:rsid w:val="00511A03"/>
    <w:rsid w:val="005120A6"/>
    <w:rsid w:val="00514240"/>
    <w:rsid w:val="005165B2"/>
    <w:rsid w:val="00516786"/>
    <w:rsid w:val="0051719B"/>
    <w:rsid w:val="005174D0"/>
    <w:rsid w:val="00517E7F"/>
    <w:rsid w:val="00522152"/>
    <w:rsid w:val="00522FF8"/>
    <w:rsid w:val="00523839"/>
    <w:rsid w:val="00525AC1"/>
    <w:rsid w:val="00525C17"/>
    <w:rsid w:val="00527438"/>
    <w:rsid w:val="005275DF"/>
    <w:rsid w:val="00527986"/>
    <w:rsid w:val="00527D0B"/>
    <w:rsid w:val="005303E0"/>
    <w:rsid w:val="00530C38"/>
    <w:rsid w:val="00531C8A"/>
    <w:rsid w:val="00532F24"/>
    <w:rsid w:val="005336DF"/>
    <w:rsid w:val="00533A0A"/>
    <w:rsid w:val="00533C33"/>
    <w:rsid w:val="0053478E"/>
    <w:rsid w:val="00536B42"/>
    <w:rsid w:val="00537DB0"/>
    <w:rsid w:val="00540585"/>
    <w:rsid w:val="00540F89"/>
    <w:rsid w:val="00541375"/>
    <w:rsid w:val="00541A03"/>
    <w:rsid w:val="00542CC7"/>
    <w:rsid w:val="00544125"/>
    <w:rsid w:val="00544243"/>
    <w:rsid w:val="00544D10"/>
    <w:rsid w:val="005450B6"/>
    <w:rsid w:val="0054541A"/>
    <w:rsid w:val="00546DC6"/>
    <w:rsid w:val="00547BCA"/>
    <w:rsid w:val="0055001D"/>
    <w:rsid w:val="00551DBE"/>
    <w:rsid w:val="0055255B"/>
    <w:rsid w:val="00552F8A"/>
    <w:rsid w:val="00553906"/>
    <w:rsid w:val="00553A9C"/>
    <w:rsid w:val="005542BD"/>
    <w:rsid w:val="00555514"/>
    <w:rsid w:val="005574D9"/>
    <w:rsid w:val="00560203"/>
    <w:rsid w:val="00560F02"/>
    <w:rsid w:val="0056100E"/>
    <w:rsid w:val="00561601"/>
    <w:rsid w:val="00561B57"/>
    <w:rsid w:val="00561EB7"/>
    <w:rsid w:val="005626FF"/>
    <w:rsid w:val="00562834"/>
    <w:rsid w:val="005632EF"/>
    <w:rsid w:val="0056654F"/>
    <w:rsid w:val="00566E23"/>
    <w:rsid w:val="005671D9"/>
    <w:rsid w:val="0057096E"/>
    <w:rsid w:val="00570DC9"/>
    <w:rsid w:val="00572E59"/>
    <w:rsid w:val="0057302E"/>
    <w:rsid w:val="005743D1"/>
    <w:rsid w:val="00576A8F"/>
    <w:rsid w:val="005802AB"/>
    <w:rsid w:val="00581E0C"/>
    <w:rsid w:val="00581F61"/>
    <w:rsid w:val="0058224B"/>
    <w:rsid w:val="005822E1"/>
    <w:rsid w:val="005824CE"/>
    <w:rsid w:val="00583054"/>
    <w:rsid w:val="00583A84"/>
    <w:rsid w:val="00584B79"/>
    <w:rsid w:val="005865B1"/>
    <w:rsid w:val="00586607"/>
    <w:rsid w:val="00586763"/>
    <w:rsid w:val="00586F1E"/>
    <w:rsid w:val="0058719C"/>
    <w:rsid w:val="00590774"/>
    <w:rsid w:val="0059167B"/>
    <w:rsid w:val="00592BCF"/>
    <w:rsid w:val="00592D73"/>
    <w:rsid w:val="00592EA9"/>
    <w:rsid w:val="00593F37"/>
    <w:rsid w:val="00594C74"/>
    <w:rsid w:val="005967E5"/>
    <w:rsid w:val="005A13EB"/>
    <w:rsid w:val="005A15A2"/>
    <w:rsid w:val="005A1BCB"/>
    <w:rsid w:val="005A1CD1"/>
    <w:rsid w:val="005A61B8"/>
    <w:rsid w:val="005A63C8"/>
    <w:rsid w:val="005A7D0D"/>
    <w:rsid w:val="005B1D1C"/>
    <w:rsid w:val="005B2BEE"/>
    <w:rsid w:val="005B2D68"/>
    <w:rsid w:val="005B367F"/>
    <w:rsid w:val="005B4364"/>
    <w:rsid w:val="005B4ACB"/>
    <w:rsid w:val="005B552F"/>
    <w:rsid w:val="005B56C1"/>
    <w:rsid w:val="005B5971"/>
    <w:rsid w:val="005B75C8"/>
    <w:rsid w:val="005B7770"/>
    <w:rsid w:val="005C09D2"/>
    <w:rsid w:val="005C0CEC"/>
    <w:rsid w:val="005C172F"/>
    <w:rsid w:val="005C27D3"/>
    <w:rsid w:val="005C3112"/>
    <w:rsid w:val="005C3992"/>
    <w:rsid w:val="005C3C89"/>
    <w:rsid w:val="005C4DE9"/>
    <w:rsid w:val="005C5A31"/>
    <w:rsid w:val="005C612A"/>
    <w:rsid w:val="005C646A"/>
    <w:rsid w:val="005C7B17"/>
    <w:rsid w:val="005D09DF"/>
    <w:rsid w:val="005D0A18"/>
    <w:rsid w:val="005D0B15"/>
    <w:rsid w:val="005D25BF"/>
    <w:rsid w:val="005D295C"/>
    <w:rsid w:val="005D2C02"/>
    <w:rsid w:val="005D3628"/>
    <w:rsid w:val="005D4FA6"/>
    <w:rsid w:val="005D53FC"/>
    <w:rsid w:val="005D5B4D"/>
    <w:rsid w:val="005D60D2"/>
    <w:rsid w:val="005D6C59"/>
    <w:rsid w:val="005E04F0"/>
    <w:rsid w:val="005E0AE6"/>
    <w:rsid w:val="005E2BAB"/>
    <w:rsid w:val="005E3560"/>
    <w:rsid w:val="005E37E3"/>
    <w:rsid w:val="005E5A43"/>
    <w:rsid w:val="005E60ED"/>
    <w:rsid w:val="005F1007"/>
    <w:rsid w:val="005F1426"/>
    <w:rsid w:val="005F2746"/>
    <w:rsid w:val="005F3193"/>
    <w:rsid w:val="005F3622"/>
    <w:rsid w:val="005F41AE"/>
    <w:rsid w:val="005F5008"/>
    <w:rsid w:val="005F65BB"/>
    <w:rsid w:val="005F6D09"/>
    <w:rsid w:val="005F762B"/>
    <w:rsid w:val="00601A5D"/>
    <w:rsid w:val="00602F51"/>
    <w:rsid w:val="00603B96"/>
    <w:rsid w:val="00604534"/>
    <w:rsid w:val="00604572"/>
    <w:rsid w:val="006059EE"/>
    <w:rsid w:val="00605A50"/>
    <w:rsid w:val="00605AE0"/>
    <w:rsid w:val="00606F58"/>
    <w:rsid w:val="0061031E"/>
    <w:rsid w:val="0061171D"/>
    <w:rsid w:val="006124AB"/>
    <w:rsid w:val="00612F2B"/>
    <w:rsid w:val="00613055"/>
    <w:rsid w:val="0061388B"/>
    <w:rsid w:val="00613EA2"/>
    <w:rsid w:val="006141D6"/>
    <w:rsid w:val="00615139"/>
    <w:rsid w:val="0061719A"/>
    <w:rsid w:val="00620E23"/>
    <w:rsid w:val="00621E10"/>
    <w:rsid w:val="00623208"/>
    <w:rsid w:val="00623990"/>
    <w:rsid w:val="00625233"/>
    <w:rsid w:val="00625D37"/>
    <w:rsid w:val="0062766A"/>
    <w:rsid w:val="006276F2"/>
    <w:rsid w:val="00627C31"/>
    <w:rsid w:val="00627FB9"/>
    <w:rsid w:val="00630465"/>
    <w:rsid w:val="006310E9"/>
    <w:rsid w:val="0063203A"/>
    <w:rsid w:val="00632749"/>
    <w:rsid w:val="00632787"/>
    <w:rsid w:val="00633022"/>
    <w:rsid w:val="006342F6"/>
    <w:rsid w:val="00634A8B"/>
    <w:rsid w:val="00634D55"/>
    <w:rsid w:val="006353B5"/>
    <w:rsid w:val="006361D1"/>
    <w:rsid w:val="00637126"/>
    <w:rsid w:val="006377C5"/>
    <w:rsid w:val="006400E6"/>
    <w:rsid w:val="0064097D"/>
    <w:rsid w:val="0064128C"/>
    <w:rsid w:val="006452D9"/>
    <w:rsid w:val="006453C0"/>
    <w:rsid w:val="00651C39"/>
    <w:rsid w:val="00653193"/>
    <w:rsid w:val="00654E50"/>
    <w:rsid w:val="00655ED0"/>
    <w:rsid w:val="00660969"/>
    <w:rsid w:val="006613BC"/>
    <w:rsid w:val="00663284"/>
    <w:rsid w:val="00663557"/>
    <w:rsid w:val="006646B8"/>
    <w:rsid w:val="00665F36"/>
    <w:rsid w:val="006660C5"/>
    <w:rsid w:val="006669DA"/>
    <w:rsid w:val="006678B8"/>
    <w:rsid w:val="0067017D"/>
    <w:rsid w:val="00670DE0"/>
    <w:rsid w:val="0067102E"/>
    <w:rsid w:val="00673682"/>
    <w:rsid w:val="0067376C"/>
    <w:rsid w:val="00675160"/>
    <w:rsid w:val="006775B2"/>
    <w:rsid w:val="006778CD"/>
    <w:rsid w:val="006804C2"/>
    <w:rsid w:val="006806F1"/>
    <w:rsid w:val="00682B8A"/>
    <w:rsid w:val="00682D4D"/>
    <w:rsid w:val="00683BC3"/>
    <w:rsid w:val="00683D60"/>
    <w:rsid w:val="00684A75"/>
    <w:rsid w:val="0068632E"/>
    <w:rsid w:val="00687CD7"/>
    <w:rsid w:val="00690149"/>
    <w:rsid w:val="006901CB"/>
    <w:rsid w:val="006907F2"/>
    <w:rsid w:val="006923C0"/>
    <w:rsid w:val="006923C4"/>
    <w:rsid w:val="00692A5F"/>
    <w:rsid w:val="0069304F"/>
    <w:rsid w:val="006931C7"/>
    <w:rsid w:val="006945BA"/>
    <w:rsid w:val="00694B7E"/>
    <w:rsid w:val="00694E33"/>
    <w:rsid w:val="0069615A"/>
    <w:rsid w:val="00696D44"/>
    <w:rsid w:val="0069714B"/>
    <w:rsid w:val="00697486"/>
    <w:rsid w:val="00697653"/>
    <w:rsid w:val="006A2FF7"/>
    <w:rsid w:val="006A5CEA"/>
    <w:rsid w:val="006B0542"/>
    <w:rsid w:val="006B071E"/>
    <w:rsid w:val="006B0DB0"/>
    <w:rsid w:val="006B16B1"/>
    <w:rsid w:val="006B2251"/>
    <w:rsid w:val="006B33FE"/>
    <w:rsid w:val="006B3626"/>
    <w:rsid w:val="006B46BB"/>
    <w:rsid w:val="006B68A4"/>
    <w:rsid w:val="006B75CF"/>
    <w:rsid w:val="006B7C39"/>
    <w:rsid w:val="006C1648"/>
    <w:rsid w:val="006C62E0"/>
    <w:rsid w:val="006C65F6"/>
    <w:rsid w:val="006D0381"/>
    <w:rsid w:val="006D12AF"/>
    <w:rsid w:val="006D1670"/>
    <w:rsid w:val="006D1746"/>
    <w:rsid w:val="006D208E"/>
    <w:rsid w:val="006D30C4"/>
    <w:rsid w:val="006D3805"/>
    <w:rsid w:val="006D4049"/>
    <w:rsid w:val="006D4549"/>
    <w:rsid w:val="006D4619"/>
    <w:rsid w:val="006D6C48"/>
    <w:rsid w:val="006D6C93"/>
    <w:rsid w:val="006E00D4"/>
    <w:rsid w:val="006E1895"/>
    <w:rsid w:val="006E2E73"/>
    <w:rsid w:val="006E343C"/>
    <w:rsid w:val="006E35F6"/>
    <w:rsid w:val="006E3D3D"/>
    <w:rsid w:val="006E4EBF"/>
    <w:rsid w:val="006E4F63"/>
    <w:rsid w:val="006E6845"/>
    <w:rsid w:val="006E7161"/>
    <w:rsid w:val="006E78A4"/>
    <w:rsid w:val="006F058F"/>
    <w:rsid w:val="006F061D"/>
    <w:rsid w:val="006F153D"/>
    <w:rsid w:val="006F1765"/>
    <w:rsid w:val="006F1C7C"/>
    <w:rsid w:val="006F2B81"/>
    <w:rsid w:val="006F3B53"/>
    <w:rsid w:val="006F51D7"/>
    <w:rsid w:val="006F5AF3"/>
    <w:rsid w:val="006F5CE8"/>
    <w:rsid w:val="006F5DDC"/>
    <w:rsid w:val="006F6828"/>
    <w:rsid w:val="006F6B3F"/>
    <w:rsid w:val="006F7583"/>
    <w:rsid w:val="0070152B"/>
    <w:rsid w:val="00701DC9"/>
    <w:rsid w:val="00704161"/>
    <w:rsid w:val="007049DF"/>
    <w:rsid w:val="00705B25"/>
    <w:rsid w:val="00706ACD"/>
    <w:rsid w:val="0070730A"/>
    <w:rsid w:val="00710339"/>
    <w:rsid w:val="00711AD6"/>
    <w:rsid w:val="007123A9"/>
    <w:rsid w:val="00712C18"/>
    <w:rsid w:val="00714F64"/>
    <w:rsid w:val="00715755"/>
    <w:rsid w:val="0071695D"/>
    <w:rsid w:val="007179F8"/>
    <w:rsid w:val="00717A50"/>
    <w:rsid w:val="00721C5F"/>
    <w:rsid w:val="007238B5"/>
    <w:rsid w:val="00724FB2"/>
    <w:rsid w:val="00726380"/>
    <w:rsid w:val="00726D16"/>
    <w:rsid w:val="00732239"/>
    <w:rsid w:val="00732EED"/>
    <w:rsid w:val="00734A8E"/>
    <w:rsid w:val="007416FE"/>
    <w:rsid w:val="00742D20"/>
    <w:rsid w:val="00743A66"/>
    <w:rsid w:val="0074639A"/>
    <w:rsid w:val="00751BF1"/>
    <w:rsid w:val="00752F47"/>
    <w:rsid w:val="0075336E"/>
    <w:rsid w:val="00753D94"/>
    <w:rsid w:val="00755D76"/>
    <w:rsid w:val="007563B2"/>
    <w:rsid w:val="00757D6E"/>
    <w:rsid w:val="00757E48"/>
    <w:rsid w:val="00757F2B"/>
    <w:rsid w:val="00760720"/>
    <w:rsid w:val="0076102F"/>
    <w:rsid w:val="007616D1"/>
    <w:rsid w:val="0076265D"/>
    <w:rsid w:val="007627DE"/>
    <w:rsid w:val="007629D9"/>
    <w:rsid w:val="00762FC1"/>
    <w:rsid w:val="007634AB"/>
    <w:rsid w:val="00763F2C"/>
    <w:rsid w:val="007660C2"/>
    <w:rsid w:val="00767A3C"/>
    <w:rsid w:val="00770AAB"/>
    <w:rsid w:val="0077125F"/>
    <w:rsid w:val="0077175B"/>
    <w:rsid w:val="0077360F"/>
    <w:rsid w:val="00773966"/>
    <w:rsid w:val="00773C2B"/>
    <w:rsid w:val="007775CE"/>
    <w:rsid w:val="007818F6"/>
    <w:rsid w:val="0078217C"/>
    <w:rsid w:val="00782783"/>
    <w:rsid w:val="00784CCC"/>
    <w:rsid w:val="00785B4E"/>
    <w:rsid w:val="0078618B"/>
    <w:rsid w:val="00787A10"/>
    <w:rsid w:val="007908E4"/>
    <w:rsid w:val="00790960"/>
    <w:rsid w:val="007940A8"/>
    <w:rsid w:val="00794101"/>
    <w:rsid w:val="00795AA0"/>
    <w:rsid w:val="00795D59"/>
    <w:rsid w:val="00796B28"/>
    <w:rsid w:val="00796FAC"/>
    <w:rsid w:val="00797D39"/>
    <w:rsid w:val="007A01A8"/>
    <w:rsid w:val="007A1C22"/>
    <w:rsid w:val="007A255D"/>
    <w:rsid w:val="007A3072"/>
    <w:rsid w:val="007A408F"/>
    <w:rsid w:val="007A4569"/>
    <w:rsid w:val="007A4AAE"/>
    <w:rsid w:val="007A4EE8"/>
    <w:rsid w:val="007A5B60"/>
    <w:rsid w:val="007A676D"/>
    <w:rsid w:val="007B02FB"/>
    <w:rsid w:val="007B0B2E"/>
    <w:rsid w:val="007B28E6"/>
    <w:rsid w:val="007B3B6F"/>
    <w:rsid w:val="007B4038"/>
    <w:rsid w:val="007B64D9"/>
    <w:rsid w:val="007B70EF"/>
    <w:rsid w:val="007B7C66"/>
    <w:rsid w:val="007C051A"/>
    <w:rsid w:val="007C07B9"/>
    <w:rsid w:val="007C11E4"/>
    <w:rsid w:val="007C2A27"/>
    <w:rsid w:val="007C388F"/>
    <w:rsid w:val="007C70F1"/>
    <w:rsid w:val="007D0AEE"/>
    <w:rsid w:val="007D23FF"/>
    <w:rsid w:val="007D35CF"/>
    <w:rsid w:val="007D3B45"/>
    <w:rsid w:val="007D4554"/>
    <w:rsid w:val="007D4B55"/>
    <w:rsid w:val="007D5501"/>
    <w:rsid w:val="007D5743"/>
    <w:rsid w:val="007D5A07"/>
    <w:rsid w:val="007D65FF"/>
    <w:rsid w:val="007D7B62"/>
    <w:rsid w:val="007E09A6"/>
    <w:rsid w:val="007E155D"/>
    <w:rsid w:val="007E23E9"/>
    <w:rsid w:val="007E2CB9"/>
    <w:rsid w:val="007E3FE3"/>
    <w:rsid w:val="007E53A6"/>
    <w:rsid w:val="007E555D"/>
    <w:rsid w:val="007E59C5"/>
    <w:rsid w:val="007E5DCC"/>
    <w:rsid w:val="007E5F45"/>
    <w:rsid w:val="007E6B17"/>
    <w:rsid w:val="007F130B"/>
    <w:rsid w:val="007F1547"/>
    <w:rsid w:val="007F18CC"/>
    <w:rsid w:val="007F32D9"/>
    <w:rsid w:val="007F4A24"/>
    <w:rsid w:val="007F4DF1"/>
    <w:rsid w:val="007F57BF"/>
    <w:rsid w:val="007F614C"/>
    <w:rsid w:val="007F67DA"/>
    <w:rsid w:val="007F706B"/>
    <w:rsid w:val="007F7087"/>
    <w:rsid w:val="007F78C2"/>
    <w:rsid w:val="00800316"/>
    <w:rsid w:val="0080113E"/>
    <w:rsid w:val="0080123F"/>
    <w:rsid w:val="00801E90"/>
    <w:rsid w:val="00803DAD"/>
    <w:rsid w:val="00804F91"/>
    <w:rsid w:val="008050C2"/>
    <w:rsid w:val="00805B93"/>
    <w:rsid w:val="00806671"/>
    <w:rsid w:val="00806F29"/>
    <w:rsid w:val="008072C6"/>
    <w:rsid w:val="00807454"/>
    <w:rsid w:val="00807952"/>
    <w:rsid w:val="00807FB1"/>
    <w:rsid w:val="00810052"/>
    <w:rsid w:val="00810F0D"/>
    <w:rsid w:val="0081256A"/>
    <w:rsid w:val="00812B95"/>
    <w:rsid w:val="00812EC5"/>
    <w:rsid w:val="00813754"/>
    <w:rsid w:val="0081600B"/>
    <w:rsid w:val="008166E0"/>
    <w:rsid w:val="008225C6"/>
    <w:rsid w:val="0082358A"/>
    <w:rsid w:val="00824865"/>
    <w:rsid w:val="008248CC"/>
    <w:rsid w:val="00827BB4"/>
    <w:rsid w:val="008303CE"/>
    <w:rsid w:val="00834A39"/>
    <w:rsid w:val="00836B53"/>
    <w:rsid w:val="00836DC9"/>
    <w:rsid w:val="00837491"/>
    <w:rsid w:val="008378FA"/>
    <w:rsid w:val="008404ED"/>
    <w:rsid w:val="00840706"/>
    <w:rsid w:val="00840C17"/>
    <w:rsid w:val="008437CB"/>
    <w:rsid w:val="0084391B"/>
    <w:rsid w:val="00843977"/>
    <w:rsid w:val="00844A51"/>
    <w:rsid w:val="00845D1C"/>
    <w:rsid w:val="0084661C"/>
    <w:rsid w:val="008467DF"/>
    <w:rsid w:val="00846C18"/>
    <w:rsid w:val="00846F1F"/>
    <w:rsid w:val="00847B8E"/>
    <w:rsid w:val="008506FA"/>
    <w:rsid w:val="00850904"/>
    <w:rsid w:val="008520CD"/>
    <w:rsid w:val="00852F63"/>
    <w:rsid w:val="0085392F"/>
    <w:rsid w:val="00853E4A"/>
    <w:rsid w:val="0085570C"/>
    <w:rsid w:val="00857239"/>
    <w:rsid w:val="008604D9"/>
    <w:rsid w:val="008608D9"/>
    <w:rsid w:val="00860A45"/>
    <w:rsid w:val="008612C7"/>
    <w:rsid w:val="00861E37"/>
    <w:rsid w:val="0086287C"/>
    <w:rsid w:val="00863F73"/>
    <w:rsid w:val="00864B9A"/>
    <w:rsid w:val="0086595F"/>
    <w:rsid w:val="00866E8D"/>
    <w:rsid w:val="00872843"/>
    <w:rsid w:val="008732D2"/>
    <w:rsid w:val="00875FCF"/>
    <w:rsid w:val="008761E2"/>
    <w:rsid w:val="00876924"/>
    <w:rsid w:val="008800BC"/>
    <w:rsid w:val="008806DA"/>
    <w:rsid w:val="00880827"/>
    <w:rsid w:val="0088113F"/>
    <w:rsid w:val="008814F8"/>
    <w:rsid w:val="008829FB"/>
    <w:rsid w:val="0088398E"/>
    <w:rsid w:val="00884409"/>
    <w:rsid w:val="00884DF7"/>
    <w:rsid w:val="008857E8"/>
    <w:rsid w:val="00885A9B"/>
    <w:rsid w:val="008877AB"/>
    <w:rsid w:val="008919A8"/>
    <w:rsid w:val="00893289"/>
    <w:rsid w:val="00893AD1"/>
    <w:rsid w:val="00893CCC"/>
    <w:rsid w:val="00894EE8"/>
    <w:rsid w:val="00894F5C"/>
    <w:rsid w:val="00896B6B"/>
    <w:rsid w:val="00897AA7"/>
    <w:rsid w:val="00897C33"/>
    <w:rsid w:val="008A15B0"/>
    <w:rsid w:val="008A291C"/>
    <w:rsid w:val="008A2A5A"/>
    <w:rsid w:val="008A319C"/>
    <w:rsid w:val="008A427D"/>
    <w:rsid w:val="008A5667"/>
    <w:rsid w:val="008A61C8"/>
    <w:rsid w:val="008A6215"/>
    <w:rsid w:val="008B09F1"/>
    <w:rsid w:val="008B210B"/>
    <w:rsid w:val="008B3771"/>
    <w:rsid w:val="008B3ADB"/>
    <w:rsid w:val="008C00CB"/>
    <w:rsid w:val="008C0799"/>
    <w:rsid w:val="008C08B3"/>
    <w:rsid w:val="008C2EB6"/>
    <w:rsid w:val="008C2EF4"/>
    <w:rsid w:val="008C39E7"/>
    <w:rsid w:val="008C448C"/>
    <w:rsid w:val="008C52C1"/>
    <w:rsid w:val="008C679F"/>
    <w:rsid w:val="008C6CDC"/>
    <w:rsid w:val="008C6F22"/>
    <w:rsid w:val="008C7601"/>
    <w:rsid w:val="008D0271"/>
    <w:rsid w:val="008D18A1"/>
    <w:rsid w:val="008D3012"/>
    <w:rsid w:val="008D6FFB"/>
    <w:rsid w:val="008D79D1"/>
    <w:rsid w:val="008E0DC8"/>
    <w:rsid w:val="008E16D8"/>
    <w:rsid w:val="008E2511"/>
    <w:rsid w:val="008E342F"/>
    <w:rsid w:val="008E3A31"/>
    <w:rsid w:val="008E3E42"/>
    <w:rsid w:val="008E4272"/>
    <w:rsid w:val="008E626A"/>
    <w:rsid w:val="008E69AC"/>
    <w:rsid w:val="008E6D7C"/>
    <w:rsid w:val="008E7078"/>
    <w:rsid w:val="008F0B43"/>
    <w:rsid w:val="008F14E2"/>
    <w:rsid w:val="008F2668"/>
    <w:rsid w:val="008F3DFA"/>
    <w:rsid w:val="008F41D9"/>
    <w:rsid w:val="008F49E2"/>
    <w:rsid w:val="008F4DC5"/>
    <w:rsid w:val="008F5417"/>
    <w:rsid w:val="008F6B64"/>
    <w:rsid w:val="008F711F"/>
    <w:rsid w:val="008F741B"/>
    <w:rsid w:val="00900092"/>
    <w:rsid w:val="00900409"/>
    <w:rsid w:val="00900819"/>
    <w:rsid w:val="0090176E"/>
    <w:rsid w:val="00901C96"/>
    <w:rsid w:val="00901E4C"/>
    <w:rsid w:val="00902B20"/>
    <w:rsid w:val="00903403"/>
    <w:rsid w:val="00904E22"/>
    <w:rsid w:val="00905269"/>
    <w:rsid w:val="0090576F"/>
    <w:rsid w:val="009058D6"/>
    <w:rsid w:val="00905D00"/>
    <w:rsid w:val="00905DB5"/>
    <w:rsid w:val="0090676B"/>
    <w:rsid w:val="00906E45"/>
    <w:rsid w:val="009111D2"/>
    <w:rsid w:val="009134B1"/>
    <w:rsid w:val="00914DE9"/>
    <w:rsid w:val="009154AD"/>
    <w:rsid w:val="0092185E"/>
    <w:rsid w:val="0092276F"/>
    <w:rsid w:val="00922A62"/>
    <w:rsid w:val="00924275"/>
    <w:rsid w:val="00925356"/>
    <w:rsid w:val="009270D6"/>
    <w:rsid w:val="00927350"/>
    <w:rsid w:val="00927E9D"/>
    <w:rsid w:val="0093012A"/>
    <w:rsid w:val="00933F3A"/>
    <w:rsid w:val="00934317"/>
    <w:rsid w:val="00934365"/>
    <w:rsid w:val="00934DAF"/>
    <w:rsid w:val="00935606"/>
    <w:rsid w:val="009358E0"/>
    <w:rsid w:val="00935986"/>
    <w:rsid w:val="009360CE"/>
    <w:rsid w:val="00936A16"/>
    <w:rsid w:val="00937784"/>
    <w:rsid w:val="009417A4"/>
    <w:rsid w:val="009425DF"/>
    <w:rsid w:val="00942CC7"/>
    <w:rsid w:val="0094474C"/>
    <w:rsid w:val="00945301"/>
    <w:rsid w:val="00945EB6"/>
    <w:rsid w:val="00946395"/>
    <w:rsid w:val="0094717D"/>
    <w:rsid w:val="00950735"/>
    <w:rsid w:val="009508B7"/>
    <w:rsid w:val="00953587"/>
    <w:rsid w:val="00953999"/>
    <w:rsid w:val="00953E47"/>
    <w:rsid w:val="00955147"/>
    <w:rsid w:val="009557EC"/>
    <w:rsid w:val="009566E4"/>
    <w:rsid w:val="00961699"/>
    <w:rsid w:val="009621F6"/>
    <w:rsid w:val="009624A0"/>
    <w:rsid w:val="009648EA"/>
    <w:rsid w:val="00966191"/>
    <w:rsid w:val="00970142"/>
    <w:rsid w:val="0097045B"/>
    <w:rsid w:val="009717A0"/>
    <w:rsid w:val="00971F01"/>
    <w:rsid w:val="0097202B"/>
    <w:rsid w:val="00973B22"/>
    <w:rsid w:val="009742C2"/>
    <w:rsid w:val="009743A2"/>
    <w:rsid w:val="009744BA"/>
    <w:rsid w:val="00974619"/>
    <w:rsid w:val="009761CE"/>
    <w:rsid w:val="009766FD"/>
    <w:rsid w:val="0097723C"/>
    <w:rsid w:val="00977AAE"/>
    <w:rsid w:val="00977B5A"/>
    <w:rsid w:val="00980DC8"/>
    <w:rsid w:val="0098106A"/>
    <w:rsid w:val="00981221"/>
    <w:rsid w:val="00981246"/>
    <w:rsid w:val="00984ADF"/>
    <w:rsid w:val="00985AE5"/>
    <w:rsid w:val="0098664F"/>
    <w:rsid w:val="009869A1"/>
    <w:rsid w:val="00986F02"/>
    <w:rsid w:val="0098782C"/>
    <w:rsid w:val="00987A87"/>
    <w:rsid w:val="009912F1"/>
    <w:rsid w:val="009928D7"/>
    <w:rsid w:val="00992C3B"/>
    <w:rsid w:val="00992E0A"/>
    <w:rsid w:val="00992F3F"/>
    <w:rsid w:val="0099404D"/>
    <w:rsid w:val="00994D17"/>
    <w:rsid w:val="00995126"/>
    <w:rsid w:val="00996AA0"/>
    <w:rsid w:val="009978E7"/>
    <w:rsid w:val="009A0560"/>
    <w:rsid w:val="009A0A93"/>
    <w:rsid w:val="009A2BB4"/>
    <w:rsid w:val="009A2BDD"/>
    <w:rsid w:val="009A38F7"/>
    <w:rsid w:val="009A3AC2"/>
    <w:rsid w:val="009A4346"/>
    <w:rsid w:val="009A46E5"/>
    <w:rsid w:val="009B139E"/>
    <w:rsid w:val="009B390A"/>
    <w:rsid w:val="009B4AA0"/>
    <w:rsid w:val="009B722B"/>
    <w:rsid w:val="009C013E"/>
    <w:rsid w:val="009C0C86"/>
    <w:rsid w:val="009C0E89"/>
    <w:rsid w:val="009C27AA"/>
    <w:rsid w:val="009C40B9"/>
    <w:rsid w:val="009C5260"/>
    <w:rsid w:val="009C62E4"/>
    <w:rsid w:val="009C6E9F"/>
    <w:rsid w:val="009D142F"/>
    <w:rsid w:val="009D2C5A"/>
    <w:rsid w:val="009D3961"/>
    <w:rsid w:val="009D3A59"/>
    <w:rsid w:val="009D43A8"/>
    <w:rsid w:val="009D456C"/>
    <w:rsid w:val="009D6DF5"/>
    <w:rsid w:val="009D7D84"/>
    <w:rsid w:val="009E1521"/>
    <w:rsid w:val="009E1ED0"/>
    <w:rsid w:val="009E3407"/>
    <w:rsid w:val="009E49F8"/>
    <w:rsid w:val="009E4EE1"/>
    <w:rsid w:val="009E53E7"/>
    <w:rsid w:val="009E5E03"/>
    <w:rsid w:val="009E654E"/>
    <w:rsid w:val="009E6C1E"/>
    <w:rsid w:val="009E7868"/>
    <w:rsid w:val="009E7FA7"/>
    <w:rsid w:val="009F003F"/>
    <w:rsid w:val="009F0B34"/>
    <w:rsid w:val="009F1C12"/>
    <w:rsid w:val="009F2034"/>
    <w:rsid w:val="009F2640"/>
    <w:rsid w:val="009F3029"/>
    <w:rsid w:val="009F3811"/>
    <w:rsid w:val="009F3B0C"/>
    <w:rsid w:val="009F483D"/>
    <w:rsid w:val="009F4B73"/>
    <w:rsid w:val="009F575A"/>
    <w:rsid w:val="009F6BF4"/>
    <w:rsid w:val="009F725E"/>
    <w:rsid w:val="009F7A03"/>
    <w:rsid w:val="00A01363"/>
    <w:rsid w:val="00A01BE1"/>
    <w:rsid w:val="00A02413"/>
    <w:rsid w:val="00A02A32"/>
    <w:rsid w:val="00A03710"/>
    <w:rsid w:val="00A03FAC"/>
    <w:rsid w:val="00A04184"/>
    <w:rsid w:val="00A04D14"/>
    <w:rsid w:val="00A0545C"/>
    <w:rsid w:val="00A05C19"/>
    <w:rsid w:val="00A05C5E"/>
    <w:rsid w:val="00A07098"/>
    <w:rsid w:val="00A071B1"/>
    <w:rsid w:val="00A10A1F"/>
    <w:rsid w:val="00A1667C"/>
    <w:rsid w:val="00A16BFA"/>
    <w:rsid w:val="00A16E87"/>
    <w:rsid w:val="00A17BFC"/>
    <w:rsid w:val="00A24635"/>
    <w:rsid w:val="00A25FBC"/>
    <w:rsid w:val="00A27106"/>
    <w:rsid w:val="00A275EA"/>
    <w:rsid w:val="00A30D19"/>
    <w:rsid w:val="00A31117"/>
    <w:rsid w:val="00A3177F"/>
    <w:rsid w:val="00A31DD3"/>
    <w:rsid w:val="00A3263E"/>
    <w:rsid w:val="00A326FF"/>
    <w:rsid w:val="00A33036"/>
    <w:rsid w:val="00A33450"/>
    <w:rsid w:val="00A34FE2"/>
    <w:rsid w:val="00A35420"/>
    <w:rsid w:val="00A35637"/>
    <w:rsid w:val="00A4027B"/>
    <w:rsid w:val="00A4092B"/>
    <w:rsid w:val="00A41100"/>
    <w:rsid w:val="00A4293F"/>
    <w:rsid w:val="00A42D72"/>
    <w:rsid w:val="00A43F63"/>
    <w:rsid w:val="00A45381"/>
    <w:rsid w:val="00A47996"/>
    <w:rsid w:val="00A5050F"/>
    <w:rsid w:val="00A53A3F"/>
    <w:rsid w:val="00A53BC4"/>
    <w:rsid w:val="00A53EFF"/>
    <w:rsid w:val="00A56630"/>
    <w:rsid w:val="00A56C2D"/>
    <w:rsid w:val="00A56F03"/>
    <w:rsid w:val="00A60A0F"/>
    <w:rsid w:val="00A62739"/>
    <w:rsid w:val="00A628F0"/>
    <w:rsid w:val="00A62922"/>
    <w:rsid w:val="00A63272"/>
    <w:rsid w:val="00A6379C"/>
    <w:rsid w:val="00A63929"/>
    <w:rsid w:val="00A64105"/>
    <w:rsid w:val="00A6451F"/>
    <w:rsid w:val="00A65C0D"/>
    <w:rsid w:val="00A65E25"/>
    <w:rsid w:val="00A66496"/>
    <w:rsid w:val="00A66D59"/>
    <w:rsid w:val="00A66FD3"/>
    <w:rsid w:val="00A67568"/>
    <w:rsid w:val="00A67D13"/>
    <w:rsid w:val="00A70F6B"/>
    <w:rsid w:val="00A72294"/>
    <w:rsid w:val="00A72434"/>
    <w:rsid w:val="00A75D58"/>
    <w:rsid w:val="00A8032E"/>
    <w:rsid w:val="00A80824"/>
    <w:rsid w:val="00A80A5A"/>
    <w:rsid w:val="00A821D3"/>
    <w:rsid w:val="00A82463"/>
    <w:rsid w:val="00A8369F"/>
    <w:rsid w:val="00A85350"/>
    <w:rsid w:val="00A85C98"/>
    <w:rsid w:val="00A90507"/>
    <w:rsid w:val="00A90D53"/>
    <w:rsid w:val="00A916F7"/>
    <w:rsid w:val="00A92B7B"/>
    <w:rsid w:val="00A92EAE"/>
    <w:rsid w:val="00A93213"/>
    <w:rsid w:val="00A94DC3"/>
    <w:rsid w:val="00A95054"/>
    <w:rsid w:val="00A95E04"/>
    <w:rsid w:val="00A9667C"/>
    <w:rsid w:val="00A96BC2"/>
    <w:rsid w:val="00AA02E6"/>
    <w:rsid w:val="00AA0D38"/>
    <w:rsid w:val="00AA15F3"/>
    <w:rsid w:val="00AA1BCB"/>
    <w:rsid w:val="00AA2183"/>
    <w:rsid w:val="00AA44D6"/>
    <w:rsid w:val="00AA5163"/>
    <w:rsid w:val="00AA599C"/>
    <w:rsid w:val="00AA5E03"/>
    <w:rsid w:val="00AA6A0B"/>
    <w:rsid w:val="00AB04E3"/>
    <w:rsid w:val="00AB1537"/>
    <w:rsid w:val="00AB1FAD"/>
    <w:rsid w:val="00AB281B"/>
    <w:rsid w:val="00AB3898"/>
    <w:rsid w:val="00AB4282"/>
    <w:rsid w:val="00AB48C3"/>
    <w:rsid w:val="00AB4F00"/>
    <w:rsid w:val="00AB71BF"/>
    <w:rsid w:val="00AB7DFD"/>
    <w:rsid w:val="00AB7F98"/>
    <w:rsid w:val="00AC0191"/>
    <w:rsid w:val="00AC1F28"/>
    <w:rsid w:val="00AC2C9C"/>
    <w:rsid w:val="00AC582F"/>
    <w:rsid w:val="00AC5CFA"/>
    <w:rsid w:val="00AC6FD1"/>
    <w:rsid w:val="00AD079E"/>
    <w:rsid w:val="00AD0D06"/>
    <w:rsid w:val="00AD0E5F"/>
    <w:rsid w:val="00AD17B5"/>
    <w:rsid w:val="00AD4B88"/>
    <w:rsid w:val="00AD693D"/>
    <w:rsid w:val="00AD7DDB"/>
    <w:rsid w:val="00AE06EB"/>
    <w:rsid w:val="00AE1AA0"/>
    <w:rsid w:val="00AE222F"/>
    <w:rsid w:val="00AE23E1"/>
    <w:rsid w:val="00AE434D"/>
    <w:rsid w:val="00AE53B3"/>
    <w:rsid w:val="00AE54AD"/>
    <w:rsid w:val="00AE5EE2"/>
    <w:rsid w:val="00AE6FFF"/>
    <w:rsid w:val="00AF1DA7"/>
    <w:rsid w:val="00AF2CA9"/>
    <w:rsid w:val="00AF4912"/>
    <w:rsid w:val="00AF559A"/>
    <w:rsid w:val="00AF5B83"/>
    <w:rsid w:val="00AF75B6"/>
    <w:rsid w:val="00AF7A6A"/>
    <w:rsid w:val="00AF7B2A"/>
    <w:rsid w:val="00B00368"/>
    <w:rsid w:val="00B00879"/>
    <w:rsid w:val="00B0434A"/>
    <w:rsid w:val="00B048B2"/>
    <w:rsid w:val="00B0501C"/>
    <w:rsid w:val="00B05888"/>
    <w:rsid w:val="00B05D6C"/>
    <w:rsid w:val="00B05FF7"/>
    <w:rsid w:val="00B06754"/>
    <w:rsid w:val="00B070A9"/>
    <w:rsid w:val="00B07166"/>
    <w:rsid w:val="00B074AE"/>
    <w:rsid w:val="00B07A59"/>
    <w:rsid w:val="00B1035A"/>
    <w:rsid w:val="00B10F8F"/>
    <w:rsid w:val="00B12AE8"/>
    <w:rsid w:val="00B13D6F"/>
    <w:rsid w:val="00B13DB6"/>
    <w:rsid w:val="00B1482A"/>
    <w:rsid w:val="00B1483F"/>
    <w:rsid w:val="00B16C63"/>
    <w:rsid w:val="00B17040"/>
    <w:rsid w:val="00B173DB"/>
    <w:rsid w:val="00B17519"/>
    <w:rsid w:val="00B176D7"/>
    <w:rsid w:val="00B210BF"/>
    <w:rsid w:val="00B21E39"/>
    <w:rsid w:val="00B22629"/>
    <w:rsid w:val="00B22C99"/>
    <w:rsid w:val="00B22E9B"/>
    <w:rsid w:val="00B2535D"/>
    <w:rsid w:val="00B2624F"/>
    <w:rsid w:val="00B266E7"/>
    <w:rsid w:val="00B267F1"/>
    <w:rsid w:val="00B26E24"/>
    <w:rsid w:val="00B27C1C"/>
    <w:rsid w:val="00B27E16"/>
    <w:rsid w:val="00B30147"/>
    <w:rsid w:val="00B30756"/>
    <w:rsid w:val="00B32A6A"/>
    <w:rsid w:val="00B35148"/>
    <w:rsid w:val="00B37E2A"/>
    <w:rsid w:val="00B40816"/>
    <w:rsid w:val="00B40FCA"/>
    <w:rsid w:val="00B40FD4"/>
    <w:rsid w:val="00B41D7B"/>
    <w:rsid w:val="00B42C51"/>
    <w:rsid w:val="00B42DDF"/>
    <w:rsid w:val="00B43220"/>
    <w:rsid w:val="00B43560"/>
    <w:rsid w:val="00B4364E"/>
    <w:rsid w:val="00B45388"/>
    <w:rsid w:val="00B45DA9"/>
    <w:rsid w:val="00B50A56"/>
    <w:rsid w:val="00B50B1D"/>
    <w:rsid w:val="00B50D07"/>
    <w:rsid w:val="00B544CD"/>
    <w:rsid w:val="00B55900"/>
    <w:rsid w:val="00B561FB"/>
    <w:rsid w:val="00B56B2C"/>
    <w:rsid w:val="00B5728D"/>
    <w:rsid w:val="00B573FC"/>
    <w:rsid w:val="00B57F42"/>
    <w:rsid w:val="00B60DD3"/>
    <w:rsid w:val="00B6116E"/>
    <w:rsid w:val="00B64ED7"/>
    <w:rsid w:val="00B667EA"/>
    <w:rsid w:val="00B66893"/>
    <w:rsid w:val="00B66A1F"/>
    <w:rsid w:val="00B66A69"/>
    <w:rsid w:val="00B66F34"/>
    <w:rsid w:val="00B67596"/>
    <w:rsid w:val="00B67848"/>
    <w:rsid w:val="00B70909"/>
    <w:rsid w:val="00B70C04"/>
    <w:rsid w:val="00B71E96"/>
    <w:rsid w:val="00B7360F"/>
    <w:rsid w:val="00B73CFE"/>
    <w:rsid w:val="00B744C6"/>
    <w:rsid w:val="00B75258"/>
    <w:rsid w:val="00B76A8F"/>
    <w:rsid w:val="00B773C0"/>
    <w:rsid w:val="00B77F1E"/>
    <w:rsid w:val="00B77F2E"/>
    <w:rsid w:val="00B80B6F"/>
    <w:rsid w:val="00B829F5"/>
    <w:rsid w:val="00B82C37"/>
    <w:rsid w:val="00B82D41"/>
    <w:rsid w:val="00B83729"/>
    <w:rsid w:val="00B848B3"/>
    <w:rsid w:val="00B85A67"/>
    <w:rsid w:val="00B87ADD"/>
    <w:rsid w:val="00B87CEB"/>
    <w:rsid w:val="00B90787"/>
    <w:rsid w:val="00B90B98"/>
    <w:rsid w:val="00B91F76"/>
    <w:rsid w:val="00B93BA1"/>
    <w:rsid w:val="00B95148"/>
    <w:rsid w:val="00B96B9D"/>
    <w:rsid w:val="00B9733C"/>
    <w:rsid w:val="00B975F5"/>
    <w:rsid w:val="00B97688"/>
    <w:rsid w:val="00B97B90"/>
    <w:rsid w:val="00BA2A79"/>
    <w:rsid w:val="00BA3103"/>
    <w:rsid w:val="00BA379E"/>
    <w:rsid w:val="00BA3EF3"/>
    <w:rsid w:val="00BA440B"/>
    <w:rsid w:val="00BA5730"/>
    <w:rsid w:val="00BA5BE0"/>
    <w:rsid w:val="00BA65B8"/>
    <w:rsid w:val="00BA67CE"/>
    <w:rsid w:val="00BA6A00"/>
    <w:rsid w:val="00BA7824"/>
    <w:rsid w:val="00BB1004"/>
    <w:rsid w:val="00BB2ACD"/>
    <w:rsid w:val="00BB3234"/>
    <w:rsid w:val="00BB5BEC"/>
    <w:rsid w:val="00BB63F9"/>
    <w:rsid w:val="00BB6C40"/>
    <w:rsid w:val="00BB6D26"/>
    <w:rsid w:val="00BC0FC3"/>
    <w:rsid w:val="00BC1790"/>
    <w:rsid w:val="00BC2A91"/>
    <w:rsid w:val="00BC3A09"/>
    <w:rsid w:val="00BC44EB"/>
    <w:rsid w:val="00BC5045"/>
    <w:rsid w:val="00BC50DC"/>
    <w:rsid w:val="00BC6C76"/>
    <w:rsid w:val="00BD0FF6"/>
    <w:rsid w:val="00BD3302"/>
    <w:rsid w:val="00BD377E"/>
    <w:rsid w:val="00BD6E7B"/>
    <w:rsid w:val="00BD7A4A"/>
    <w:rsid w:val="00BE0EBB"/>
    <w:rsid w:val="00BE1B14"/>
    <w:rsid w:val="00BE28DD"/>
    <w:rsid w:val="00BE2988"/>
    <w:rsid w:val="00BE4410"/>
    <w:rsid w:val="00BE4716"/>
    <w:rsid w:val="00BE6CD6"/>
    <w:rsid w:val="00BE728A"/>
    <w:rsid w:val="00BF13DF"/>
    <w:rsid w:val="00BF1490"/>
    <w:rsid w:val="00BF3BFF"/>
    <w:rsid w:val="00BF3E1B"/>
    <w:rsid w:val="00BF40E6"/>
    <w:rsid w:val="00BF5B33"/>
    <w:rsid w:val="00BF6585"/>
    <w:rsid w:val="00BF680E"/>
    <w:rsid w:val="00BF6E65"/>
    <w:rsid w:val="00C001DF"/>
    <w:rsid w:val="00C03C7D"/>
    <w:rsid w:val="00C04374"/>
    <w:rsid w:val="00C04EF3"/>
    <w:rsid w:val="00C079E9"/>
    <w:rsid w:val="00C07D36"/>
    <w:rsid w:val="00C11857"/>
    <w:rsid w:val="00C11BF9"/>
    <w:rsid w:val="00C121AB"/>
    <w:rsid w:val="00C12231"/>
    <w:rsid w:val="00C12BC7"/>
    <w:rsid w:val="00C140CA"/>
    <w:rsid w:val="00C15E5E"/>
    <w:rsid w:val="00C162D0"/>
    <w:rsid w:val="00C17302"/>
    <w:rsid w:val="00C17654"/>
    <w:rsid w:val="00C1790A"/>
    <w:rsid w:val="00C17917"/>
    <w:rsid w:val="00C17A70"/>
    <w:rsid w:val="00C17FCA"/>
    <w:rsid w:val="00C2147C"/>
    <w:rsid w:val="00C2315F"/>
    <w:rsid w:val="00C26B27"/>
    <w:rsid w:val="00C3209E"/>
    <w:rsid w:val="00C36FC7"/>
    <w:rsid w:val="00C3758B"/>
    <w:rsid w:val="00C40492"/>
    <w:rsid w:val="00C41589"/>
    <w:rsid w:val="00C42D59"/>
    <w:rsid w:val="00C43E53"/>
    <w:rsid w:val="00C5167C"/>
    <w:rsid w:val="00C52316"/>
    <w:rsid w:val="00C5645C"/>
    <w:rsid w:val="00C570A1"/>
    <w:rsid w:val="00C57990"/>
    <w:rsid w:val="00C60B5C"/>
    <w:rsid w:val="00C60B69"/>
    <w:rsid w:val="00C61820"/>
    <w:rsid w:val="00C61BE8"/>
    <w:rsid w:val="00C654D1"/>
    <w:rsid w:val="00C6651D"/>
    <w:rsid w:val="00C66922"/>
    <w:rsid w:val="00C67D18"/>
    <w:rsid w:val="00C701D9"/>
    <w:rsid w:val="00C706D9"/>
    <w:rsid w:val="00C70B17"/>
    <w:rsid w:val="00C7369A"/>
    <w:rsid w:val="00C7383A"/>
    <w:rsid w:val="00C74B9C"/>
    <w:rsid w:val="00C75899"/>
    <w:rsid w:val="00C75982"/>
    <w:rsid w:val="00C7672B"/>
    <w:rsid w:val="00C76D78"/>
    <w:rsid w:val="00C76E5D"/>
    <w:rsid w:val="00C8295F"/>
    <w:rsid w:val="00C83577"/>
    <w:rsid w:val="00C83CDB"/>
    <w:rsid w:val="00C83F2E"/>
    <w:rsid w:val="00C84D0C"/>
    <w:rsid w:val="00C8516C"/>
    <w:rsid w:val="00C85979"/>
    <w:rsid w:val="00C865AF"/>
    <w:rsid w:val="00C86CD6"/>
    <w:rsid w:val="00C877F4"/>
    <w:rsid w:val="00C87BB1"/>
    <w:rsid w:val="00C90F10"/>
    <w:rsid w:val="00C91FB8"/>
    <w:rsid w:val="00C93560"/>
    <w:rsid w:val="00C93B7C"/>
    <w:rsid w:val="00C9482D"/>
    <w:rsid w:val="00C95B91"/>
    <w:rsid w:val="00C95F1F"/>
    <w:rsid w:val="00C970CD"/>
    <w:rsid w:val="00C974A8"/>
    <w:rsid w:val="00CA11E6"/>
    <w:rsid w:val="00CA327B"/>
    <w:rsid w:val="00CA3748"/>
    <w:rsid w:val="00CA38AF"/>
    <w:rsid w:val="00CA3FAA"/>
    <w:rsid w:val="00CA4879"/>
    <w:rsid w:val="00CA56D1"/>
    <w:rsid w:val="00CA61CB"/>
    <w:rsid w:val="00CA77C0"/>
    <w:rsid w:val="00CA7BA7"/>
    <w:rsid w:val="00CB0CE5"/>
    <w:rsid w:val="00CB14B8"/>
    <w:rsid w:val="00CB39AD"/>
    <w:rsid w:val="00CB4288"/>
    <w:rsid w:val="00CB4759"/>
    <w:rsid w:val="00CB5067"/>
    <w:rsid w:val="00CB5B25"/>
    <w:rsid w:val="00CB6917"/>
    <w:rsid w:val="00CB77F8"/>
    <w:rsid w:val="00CC11B2"/>
    <w:rsid w:val="00CC130E"/>
    <w:rsid w:val="00CC29D8"/>
    <w:rsid w:val="00CC2EF1"/>
    <w:rsid w:val="00CC4AD9"/>
    <w:rsid w:val="00CC4BF0"/>
    <w:rsid w:val="00CC6C14"/>
    <w:rsid w:val="00CD047A"/>
    <w:rsid w:val="00CD0A25"/>
    <w:rsid w:val="00CD0FC5"/>
    <w:rsid w:val="00CD2487"/>
    <w:rsid w:val="00CD4EE9"/>
    <w:rsid w:val="00CD62C7"/>
    <w:rsid w:val="00CD67A6"/>
    <w:rsid w:val="00CD6E68"/>
    <w:rsid w:val="00CE2B76"/>
    <w:rsid w:val="00CE3631"/>
    <w:rsid w:val="00CE5F1B"/>
    <w:rsid w:val="00CE72E3"/>
    <w:rsid w:val="00CE79F7"/>
    <w:rsid w:val="00CF097A"/>
    <w:rsid w:val="00CF4EE2"/>
    <w:rsid w:val="00CF615F"/>
    <w:rsid w:val="00D0026F"/>
    <w:rsid w:val="00D046C1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4C0E"/>
    <w:rsid w:val="00D15762"/>
    <w:rsid w:val="00D15897"/>
    <w:rsid w:val="00D165F0"/>
    <w:rsid w:val="00D17C3E"/>
    <w:rsid w:val="00D20702"/>
    <w:rsid w:val="00D2073D"/>
    <w:rsid w:val="00D208E1"/>
    <w:rsid w:val="00D20A57"/>
    <w:rsid w:val="00D215B1"/>
    <w:rsid w:val="00D22204"/>
    <w:rsid w:val="00D23866"/>
    <w:rsid w:val="00D2546B"/>
    <w:rsid w:val="00D30288"/>
    <w:rsid w:val="00D304AC"/>
    <w:rsid w:val="00D314E9"/>
    <w:rsid w:val="00D321C1"/>
    <w:rsid w:val="00D32301"/>
    <w:rsid w:val="00D33868"/>
    <w:rsid w:val="00D34FB0"/>
    <w:rsid w:val="00D353F9"/>
    <w:rsid w:val="00D3582C"/>
    <w:rsid w:val="00D3584F"/>
    <w:rsid w:val="00D363AB"/>
    <w:rsid w:val="00D36437"/>
    <w:rsid w:val="00D36AA0"/>
    <w:rsid w:val="00D37130"/>
    <w:rsid w:val="00D377B8"/>
    <w:rsid w:val="00D37859"/>
    <w:rsid w:val="00D41B04"/>
    <w:rsid w:val="00D41D74"/>
    <w:rsid w:val="00D41F88"/>
    <w:rsid w:val="00D426E8"/>
    <w:rsid w:val="00D43B2A"/>
    <w:rsid w:val="00D43B51"/>
    <w:rsid w:val="00D43BA0"/>
    <w:rsid w:val="00D458F2"/>
    <w:rsid w:val="00D45D25"/>
    <w:rsid w:val="00D465B5"/>
    <w:rsid w:val="00D46ED2"/>
    <w:rsid w:val="00D479B3"/>
    <w:rsid w:val="00D50936"/>
    <w:rsid w:val="00D5149C"/>
    <w:rsid w:val="00D5417B"/>
    <w:rsid w:val="00D56638"/>
    <w:rsid w:val="00D5753B"/>
    <w:rsid w:val="00D626D1"/>
    <w:rsid w:val="00D641E7"/>
    <w:rsid w:val="00D64AF8"/>
    <w:rsid w:val="00D64CD0"/>
    <w:rsid w:val="00D65B9B"/>
    <w:rsid w:val="00D66924"/>
    <w:rsid w:val="00D66ACE"/>
    <w:rsid w:val="00D6736B"/>
    <w:rsid w:val="00D7107D"/>
    <w:rsid w:val="00D71BB6"/>
    <w:rsid w:val="00D71CCD"/>
    <w:rsid w:val="00D73F8D"/>
    <w:rsid w:val="00D743CD"/>
    <w:rsid w:val="00D74446"/>
    <w:rsid w:val="00D778AD"/>
    <w:rsid w:val="00D779A1"/>
    <w:rsid w:val="00D81525"/>
    <w:rsid w:val="00D827E1"/>
    <w:rsid w:val="00D8601A"/>
    <w:rsid w:val="00D86A31"/>
    <w:rsid w:val="00D908F8"/>
    <w:rsid w:val="00D909AC"/>
    <w:rsid w:val="00D90FB9"/>
    <w:rsid w:val="00D91F0D"/>
    <w:rsid w:val="00D925E6"/>
    <w:rsid w:val="00D930BA"/>
    <w:rsid w:val="00D938A1"/>
    <w:rsid w:val="00D94A4D"/>
    <w:rsid w:val="00D9512F"/>
    <w:rsid w:val="00D95B12"/>
    <w:rsid w:val="00D95BA0"/>
    <w:rsid w:val="00D95F40"/>
    <w:rsid w:val="00D975FF"/>
    <w:rsid w:val="00D97AB4"/>
    <w:rsid w:val="00DA17C5"/>
    <w:rsid w:val="00DA2700"/>
    <w:rsid w:val="00DA27A6"/>
    <w:rsid w:val="00DA2F17"/>
    <w:rsid w:val="00DA3933"/>
    <w:rsid w:val="00DA4ED7"/>
    <w:rsid w:val="00DA547A"/>
    <w:rsid w:val="00DA56B6"/>
    <w:rsid w:val="00DA65AD"/>
    <w:rsid w:val="00DA7B93"/>
    <w:rsid w:val="00DB0011"/>
    <w:rsid w:val="00DB0E14"/>
    <w:rsid w:val="00DB2336"/>
    <w:rsid w:val="00DB244E"/>
    <w:rsid w:val="00DB2ADD"/>
    <w:rsid w:val="00DB3A57"/>
    <w:rsid w:val="00DB3D0C"/>
    <w:rsid w:val="00DB4661"/>
    <w:rsid w:val="00DB4698"/>
    <w:rsid w:val="00DB569C"/>
    <w:rsid w:val="00DB5960"/>
    <w:rsid w:val="00DB6F5F"/>
    <w:rsid w:val="00DC0518"/>
    <w:rsid w:val="00DC0B31"/>
    <w:rsid w:val="00DC0F72"/>
    <w:rsid w:val="00DC18D6"/>
    <w:rsid w:val="00DC288B"/>
    <w:rsid w:val="00DC2CB6"/>
    <w:rsid w:val="00DC4063"/>
    <w:rsid w:val="00DC4A15"/>
    <w:rsid w:val="00DC6B59"/>
    <w:rsid w:val="00DD0602"/>
    <w:rsid w:val="00DD0D9B"/>
    <w:rsid w:val="00DD166A"/>
    <w:rsid w:val="00DD1AB8"/>
    <w:rsid w:val="00DD2D8C"/>
    <w:rsid w:val="00DD2E3C"/>
    <w:rsid w:val="00DD35AE"/>
    <w:rsid w:val="00DD39BD"/>
    <w:rsid w:val="00DD46F1"/>
    <w:rsid w:val="00DD57D0"/>
    <w:rsid w:val="00DD75C3"/>
    <w:rsid w:val="00DE07DC"/>
    <w:rsid w:val="00DE0BC4"/>
    <w:rsid w:val="00DE22DE"/>
    <w:rsid w:val="00DE2E9D"/>
    <w:rsid w:val="00DE2FC6"/>
    <w:rsid w:val="00DE30BB"/>
    <w:rsid w:val="00DE4888"/>
    <w:rsid w:val="00DE4C52"/>
    <w:rsid w:val="00DE52CB"/>
    <w:rsid w:val="00DE5AE5"/>
    <w:rsid w:val="00DE65B5"/>
    <w:rsid w:val="00DE6C37"/>
    <w:rsid w:val="00DE7BAE"/>
    <w:rsid w:val="00DF0F3B"/>
    <w:rsid w:val="00DF34E5"/>
    <w:rsid w:val="00DF5364"/>
    <w:rsid w:val="00DF58E9"/>
    <w:rsid w:val="00DF61D8"/>
    <w:rsid w:val="00DF648D"/>
    <w:rsid w:val="00DF67B6"/>
    <w:rsid w:val="00DF6BC4"/>
    <w:rsid w:val="00E02AEB"/>
    <w:rsid w:val="00E03E1B"/>
    <w:rsid w:val="00E03E79"/>
    <w:rsid w:val="00E05C1B"/>
    <w:rsid w:val="00E07819"/>
    <w:rsid w:val="00E07F4D"/>
    <w:rsid w:val="00E106F0"/>
    <w:rsid w:val="00E111DE"/>
    <w:rsid w:val="00E11F3D"/>
    <w:rsid w:val="00E1270F"/>
    <w:rsid w:val="00E12956"/>
    <w:rsid w:val="00E13F1F"/>
    <w:rsid w:val="00E16176"/>
    <w:rsid w:val="00E1726E"/>
    <w:rsid w:val="00E2055F"/>
    <w:rsid w:val="00E213BB"/>
    <w:rsid w:val="00E214B3"/>
    <w:rsid w:val="00E21D63"/>
    <w:rsid w:val="00E260B9"/>
    <w:rsid w:val="00E265F3"/>
    <w:rsid w:val="00E3005F"/>
    <w:rsid w:val="00E307D3"/>
    <w:rsid w:val="00E309D5"/>
    <w:rsid w:val="00E33C92"/>
    <w:rsid w:val="00E3468E"/>
    <w:rsid w:val="00E35DB0"/>
    <w:rsid w:val="00E36CD0"/>
    <w:rsid w:val="00E37009"/>
    <w:rsid w:val="00E37C13"/>
    <w:rsid w:val="00E40B3D"/>
    <w:rsid w:val="00E42E03"/>
    <w:rsid w:val="00E42F0A"/>
    <w:rsid w:val="00E44627"/>
    <w:rsid w:val="00E4504E"/>
    <w:rsid w:val="00E457F0"/>
    <w:rsid w:val="00E46917"/>
    <w:rsid w:val="00E47061"/>
    <w:rsid w:val="00E470B9"/>
    <w:rsid w:val="00E473E2"/>
    <w:rsid w:val="00E476FD"/>
    <w:rsid w:val="00E47988"/>
    <w:rsid w:val="00E47ED9"/>
    <w:rsid w:val="00E5017F"/>
    <w:rsid w:val="00E503B7"/>
    <w:rsid w:val="00E50409"/>
    <w:rsid w:val="00E50DE4"/>
    <w:rsid w:val="00E51988"/>
    <w:rsid w:val="00E51F11"/>
    <w:rsid w:val="00E53D4E"/>
    <w:rsid w:val="00E53F76"/>
    <w:rsid w:val="00E540CF"/>
    <w:rsid w:val="00E54553"/>
    <w:rsid w:val="00E55A33"/>
    <w:rsid w:val="00E561A5"/>
    <w:rsid w:val="00E601DA"/>
    <w:rsid w:val="00E60D62"/>
    <w:rsid w:val="00E614DD"/>
    <w:rsid w:val="00E62742"/>
    <w:rsid w:val="00E62F13"/>
    <w:rsid w:val="00E64C95"/>
    <w:rsid w:val="00E66071"/>
    <w:rsid w:val="00E66AAE"/>
    <w:rsid w:val="00E70D91"/>
    <w:rsid w:val="00E70DC4"/>
    <w:rsid w:val="00E7351B"/>
    <w:rsid w:val="00E73B42"/>
    <w:rsid w:val="00E73D12"/>
    <w:rsid w:val="00E74FC5"/>
    <w:rsid w:val="00E75981"/>
    <w:rsid w:val="00E764A3"/>
    <w:rsid w:val="00E80066"/>
    <w:rsid w:val="00E82C75"/>
    <w:rsid w:val="00E833EC"/>
    <w:rsid w:val="00E83B78"/>
    <w:rsid w:val="00E91889"/>
    <w:rsid w:val="00E920B5"/>
    <w:rsid w:val="00E93779"/>
    <w:rsid w:val="00E939A0"/>
    <w:rsid w:val="00E93ED0"/>
    <w:rsid w:val="00E9690A"/>
    <w:rsid w:val="00E96FFC"/>
    <w:rsid w:val="00EA04D5"/>
    <w:rsid w:val="00EA0625"/>
    <w:rsid w:val="00EA15FC"/>
    <w:rsid w:val="00EA20FF"/>
    <w:rsid w:val="00EA29C8"/>
    <w:rsid w:val="00EA41F3"/>
    <w:rsid w:val="00EA422B"/>
    <w:rsid w:val="00EA49D7"/>
    <w:rsid w:val="00EA5876"/>
    <w:rsid w:val="00EA72AB"/>
    <w:rsid w:val="00EA7768"/>
    <w:rsid w:val="00EB1A85"/>
    <w:rsid w:val="00EB1B88"/>
    <w:rsid w:val="00EB32F9"/>
    <w:rsid w:val="00EB3DEC"/>
    <w:rsid w:val="00EB4739"/>
    <w:rsid w:val="00EB618F"/>
    <w:rsid w:val="00EB6483"/>
    <w:rsid w:val="00EB66CD"/>
    <w:rsid w:val="00EB675B"/>
    <w:rsid w:val="00EB7F91"/>
    <w:rsid w:val="00EC0C7C"/>
    <w:rsid w:val="00EC0F5F"/>
    <w:rsid w:val="00EC1540"/>
    <w:rsid w:val="00EC2B1E"/>
    <w:rsid w:val="00EC4733"/>
    <w:rsid w:val="00EC56E2"/>
    <w:rsid w:val="00EC5E15"/>
    <w:rsid w:val="00ED190E"/>
    <w:rsid w:val="00ED1D80"/>
    <w:rsid w:val="00ED4C69"/>
    <w:rsid w:val="00ED5C18"/>
    <w:rsid w:val="00ED5F62"/>
    <w:rsid w:val="00ED7B4E"/>
    <w:rsid w:val="00EE03D7"/>
    <w:rsid w:val="00EE0520"/>
    <w:rsid w:val="00EE08DE"/>
    <w:rsid w:val="00EE136C"/>
    <w:rsid w:val="00EE1858"/>
    <w:rsid w:val="00EE1A5B"/>
    <w:rsid w:val="00EE28C0"/>
    <w:rsid w:val="00EE3E26"/>
    <w:rsid w:val="00EF0569"/>
    <w:rsid w:val="00EF5938"/>
    <w:rsid w:val="00EF6967"/>
    <w:rsid w:val="00EF6DBD"/>
    <w:rsid w:val="00EF716A"/>
    <w:rsid w:val="00EF7926"/>
    <w:rsid w:val="00F002F2"/>
    <w:rsid w:val="00F01F06"/>
    <w:rsid w:val="00F021B4"/>
    <w:rsid w:val="00F022F6"/>
    <w:rsid w:val="00F028C9"/>
    <w:rsid w:val="00F028E8"/>
    <w:rsid w:val="00F02A6D"/>
    <w:rsid w:val="00F037CC"/>
    <w:rsid w:val="00F06873"/>
    <w:rsid w:val="00F068D0"/>
    <w:rsid w:val="00F07476"/>
    <w:rsid w:val="00F10DEC"/>
    <w:rsid w:val="00F112D8"/>
    <w:rsid w:val="00F1195B"/>
    <w:rsid w:val="00F122C8"/>
    <w:rsid w:val="00F1319B"/>
    <w:rsid w:val="00F134FF"/>
    <w:rsid w:val="00F1417A"/>
    <w:rsid w:val="00F15986"/>
    <w:rsid w:val="00F15A00"/>
    <w:rsid w:val="00F17255"/>
    <w:rsid w:val="00F20044"/>
    <w:rsid w:val="00F2074A"/>
    <w:rsid w:val="00F20D01"/>
    <w:rsid w:val="00F220AC"/>
    <w:rsid w:val="00F22BC1"/>
    <w:rsid w:val="00F23600"/>
    <w:rsid w:val="00F23EB2"/>
    <w:rsid w:val="00F24166"/>
    <w:rsid w:val="00F24A12"/>
    <w:rsid w:val="00F267B8"/>
    <w:rsid w:val="00F26CD5"/>
    <w:rsid w:val="00F27945"/>
    <w:rsid w:val="00F3123F"/>
    <w:rsid w:val="00F31312"/>
    <w:rsid w:val="00F31384"/>
    <w:rsid w:val="00F31A2F"/>
    <w:rsid w:val="00F32704"/>
    <w:rsid w:val="00F329C8"/>
    <w:rsid w:val="00F32A17"/>
    <w:rsid w:val="00F37186"/>
    <w:rsid w:val="00F408D9"/>
    <w:rsid w:val="00F41C07"/>
    <w:rsid w:val="00F41E13"/>
    <w:rsid w:val="00F4533A"/>
    <w:rsid w:val="00F45E70"/>
    <w:rsid w:val="00F460D6"/>
    <w:rsid w:val="00F46780"/>
    <w:rsid w:val="00F475E8"/>
    <w:rsid w:val="00F47D55"/>
    <w:rsid w:val="00F47F60"/>
    <w:rsid w:val="00F519BF"/>
    <w:rsid w:val="00F52710"/>
    <w:rsid w:val="00F532E3"/>
    <w:rsid w:val="00F53306"/>
    <w:rsid w:val="00F53ED7"/>
    <w:rsid w:val="00F540A8"/>
    <w:rsid w:val="00F552C2"/>
    <w:rsid w:val="00F552D5"/>
    <w:rsid w:val="00F565D7"/>
    <w:rsid w:val="00F57169"/>
    <w:rsid w:val="00F61722"/>
    <w:rsid w:val="00F62687"/>
    <w:rsid w:val="00F6305C"/>
    <w:rsid w:val="00F63727"/>
    <w:rsid w:val="00F65487"/>
    <w:rsid w:val="00F65A5E"/>
    <w:rsid w:val="00F666B8"/>
    <w:rsid w:val="00F66878"/>
    <w:rsid w:val="00F674B2"/>
    <w:rsid w:val="00F6750C"/>
    <w:rsid w:val="00F675A2"/>
    <w:rsid w:val="00F70E68"/>
    <w:rsid w:val="00F7292A"/>
    <w:rsid w:val="00F73CB0"/>
    <w:rsid w:val="00F73D6F"/>
    <w:rsid w:val="00F73FA5"/>
    <w:rsid w:val="00F745A8"/>
    <w:rsid w:val="00F755FF"/>
    <w:rsid w:val="00F758E6"/>
    <w:rsid w:val="00F76446"/>
    <w:rsid w:val="00F77EB7"/>
    <w:rsid w:val="00F80A45"/>
    <w:rsid w:val="00F80FFF"/>
    <w:rsid w:val="00F82E56"/>
    <w:rsid w:val="00F833D3"/>
    <w:rsid w:val="00F8376A"/>
    <w:rsid w:val="00F83A2F"/>
    <w:rsid w:val="00F847F9"/>
    <w:rsid w:val="00F853BB"/>
    <w:rsid w:val="00F85699"/>
    <w:rsid w:val="00F8655F"/>
    <w:rsid w:val="00F86D8E"/>
    <w:rsid w:val="00F87944"/>
    <w:rsid w:val="00F91507"/>
    <w:rsid w:val="00F926DB"/>
    <w:rsid w:val="00F92F28"/>
    <w:rsid w:val="00F94337"/>
    <w:rsid w:val="00F9617C"/>
    <w:rsid w:val="00F9691D"/>
    <w:rsid w:val="00F97A45"/>
    <w:rsid w:val="00FA0087"/>
    <w:rsid w:val="00FA0A7A"/>
    <w:rsid w:val="00FA1783"/>
    <w:rsid w:val="00FA2AD6"/>
    <w:rsid w:val="00FA38AD"/>
    <w:rsid w:val="00FA5773"/>
    <w:rsid w:val="00FA6812"/>
    <w:rsid w:val="00FA6ED8"/>
    <w:rsid w:val="00FA7532"/>
    <w:rsid w:val="00FB0239"/>
    <w:rsid w:val="00FB087D"/>
    <w:rsid w:val="00FB0F61"/>
    <w:rsid w:val="00FB0FEF"/>
    <w:rsid w:val="00FB1E0B"/>
    <w:rsid w:val="00FB27C2"/>
    <w:rsid w:val="00FB3E7C"/>
    <w:rsid w:val="00FB518B"/>
    <w:rsid w:val="00FB5349"/>
    <w:rsid w:val="00FB5ABC"/>
    <w:rsid w:val="00FB6E56"/>
    <w:rsid w:val="00FC0616"/>
    <w:rsid w:val="00FC0A1C"/>
    <w:rsid w:val="00FC2000"/>
    <w:rsid w:val="00FC2143"/>
    <w:rsid w:val="00FC254C"/>
    <w:rsid w:val="00FC4946"/>
    <w:rsid w:val="00FC6EAB"/>
    <w:rsid w:val="00FC6EE4"/>
    <w:rsid w:val="00FD0675"/>
    <w:rsid w:val="00FD09E2"/>
    <w:rsid w:val="00FD1B28"/>
    <w:rsid w:val="00FD29A5"/>
    <w:rsid w:val="00FD378D"/>
    <w:rsid w:val="00FD41AB"/>
    <w:rsid w:val="00FD5F0A"/>
    <w:rsid w:val="00FD6F24"/>
    <w:rsid w:val="00FD737B"/>
    <w:rsid w:val="00FD7BB9"/>
    <w:rsid w:val="00FE004E"/>
    <w:rsid w:val="00FE101A"/>
    <w:rsid w:val="00FE1FA2"/>
    <w:rsid w:val="00FE2E3F"/>
    <w:rsid w:val="00FE37E8"/>
    <w:rsid w:val="00FE4956"/>
    <w:rsid w:val="00FE578F"/>
    <w:rsid w:val="00FE5B98"/>
    <w:rsid w:val="00FE61B8"/>
    <w:rsid w:val="00FF021F"/>
    <w:rsid w:val="00FF2013"/>
    <w:rsid w:val="00FF422F"/>
    <w:rsid w:val="00FF625F"/>
    <w:rsid w:val="00FF63C0"/>
    <w:rsid w:val="00FF754D"/>
    <w:rsid w:val="2B34C8F1"/>
    <w:rsid w:val="41BF610B"/>
    <w:rsid w:val="4D8A788D"/>
    <w:rsid w:val="723D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D80D3"/>
  <w15:docId w15:val="{9289C82C-DC9C-4D88-965E-E0244B3B7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qFormat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/>
    <w:lsdException w:name="Body Text Indent 2" w:uiPriority="0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 w:line="276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/>
      <w:sz w:val="16"/>
      <w:szCs w:val="16"/>
      <w:lang w:val="zh-CN" w:eastAsia="zh-CN"/>
    </w:rPr>
  </w:style>
  <w:style w:type="paragraph" w:styleId="BodyText">
    <w:name w:val="Body Text"/>
    <w:basedOn w:val="Normal"/>
    <w:qFormat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paragraph" w:styleId="BodyText3">
    <w:name w:val="Body Text 3"/>
    <w:basedOn w:val="Normal"/>
    <w:pPr>
      <w:spacing w:after="120" w:line="240" w:lineRule="auto"/>
    </w:pPr>
    <w:rPr>
      <w:rFonts w:ascii="HebarU" w:eastAsia="Times New Roman" w:hAnsi="HebarU"/>
      <w:sz w:val="16"/>
      <w:szCs w:val="16"/>
    </w:rPr>
  </w:style>
  <w:style w:type="paragraph" w:styleId="BodyTextIndent">
    <w:name w:val="Body Text Indent"/>
    <w:basedOn w:val="Normal"/>
    <w:pPr>
      <w:spacing w:after="120" w:line="276" w:lineRule="auto"/>
      <w:ind w:left="283"/>
    </w:pPr>
    <w:rPr>
      <w:rFonts w:ascii="Verdana" w:hAnsi="Verdana"/>
      <w:sz w:val="20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  <w:rPr>
      <w:rFonts w:ascii="Verdana" w:hAnsi="Verdana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  <w:rPr>
      <w:rFonts w:ascii="Verdana" w:hAnsi="Verdana"/>
      <w:sz w:val="20"/>
      <w:szCs w:val="20"/>
      <w:lang w:val="zh-CN" w:eastAsia="zh-CN"/>
    </w:rPr>
  </w:style>
  <w:style w:type="character" w:styleId="FootnoteReference">
    <w:name w:val="footnote reference"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spacing w:after="200" w:line="276" w:lineRule="auto"/>
    </w:pPr>
    <w:rPr>
      <w:rFonts w:ascii="Verdana" w:hAnsi="Verdana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  <w:rPr>
      <w:rFonts w:ascii="Verdana" w:hAnsi="Verdana"/>
      <w:sz w:val="20"/>
      <w:szCs w:val="20"/>
      <w:lang w:val="zh-CN"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Paragraph1">
    <w:name w:val="List Paragraph1"/>
    <w:basedOn w:val="Normal"/>
    <w:autoRedefine/>
    <w:uiPriority w:val="34"/>
    <w:qFormat/>
    <w:pPr>
      <w:numPr>
        <w:numId w:val="1"/>
      </w:numPr>
      <w:spacing w:after="200" w:line="276" w:lineRule="auto"/>
      <w:contextualSpacing/>
    </w:pPr>
    <w:rPr>
      <w:rFonts w:ascii="Verdana" w:hAnsi="Verdana"/>
      <w:b/>
      <w:sz w:val="20"/>
    </w:rPr>
  </w:style>
  <w:style w:type="character" w:customStyle="1" w:styleId="HeaderChar">
    <w:name w:val="Header Char"/>
    <w:link w:val="Header"/>
    <w:uiPriority w:val="99"/>
    <w:rPr>
      <w:rFonts w:ascii="Verdana" w:hAnsi="Verdana"/>
      <w:sz w:val="20"/>
    </w:rPr>
  </w:style>
  <w:style w:type="character" w:customStyle="1" w:styleId="FooterChar">
    <w:name w:val="Footer Char"/>
    <w:link w:val="Footer"/>
    <w:uiPriority w:val="99"/>
    <w:rPr>
      <w:rFonts w:ascii="Verdana" w:hAnsi="Verdana"/>
      <w:sz w:val="2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en-US"/>
    </w:rPr>
  </w:style>
  <w:style w:type="character" w:customStyle="1" w:styleId="FootnoteTextChar">
    <w:name w:val="Footnote Text Char"/>
    <w:link w:val="FootnoteText"/>
    <w:uiPriority w:val="99"/>
    <w:qFormat/>
    <w:rPr>
      <w:rFonts w:ascii="Verdana" w:hAnsi="Verdana"/>
      <w:lang w:val="en-GB" w:eastAsia="en-US"/>
    </w:rPr>
  </w:style>
  <w:style w:type="table" w:customStyle="1" w:styleId="TableGrid1">
    <w:name w:val="Table Grid1"/>
    <w:basedOn w:val="TableNormal"/>
    <w:uiPriority w:val="39"/>
    <w:rPr>
      <w:rFonts w:ascii="Times New Roman" w:hAnsi="Times New Roman"/>
      <w:sz w:val="26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lled-value2">
    <w:name w:val="filled-value2"/>
    <w:rPr>
      <w:sz w:val="23"/>
      <w:szCs w:val="23"/>
    </w:rPr>
  </w:style>
  <w:style w:type="character" w:customStyle="1" w:styleId="hps">
    <w:name w:val="hps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bg-BG" w:eastAsia="bg-BG"/>
    </w:rPr>
  </w:style>
  <w:style w:type="character" w:customStyle="1" w:styleId="no-wrap-white-space1">
    <w:name w:val="no-wrap-white-space1"/>
  </w:style>
  <w:style w:type="paragraph" w:styleId="ListParagraph">
    <w:name w:val="List Paragraph"/>
    <w:aliases w:val="Colorful List - Accent 11,List Paragraph11,List Paragraph111,List Paragraph1111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Verdana" w:hAnsi="Verdana"/>
      <w:sz w:val="20"/>
    </w:rPr>
  </w:style>
  <w:style w:type="character" w:customStyle="1" w:styleId="ListParagraphChar">
    <w:name w:val="List Paragraph Char"/>
    <w:aliases w:val="Colorful List - Accent 11 Char,List Paragraph11 Char,List Paragraph111 Char,List Paragraph1111 Char"/>
    <w:link w:val="ListParagraph"/>
    <w:uiPriority w:val="34"/>
    <w:qFormat/>
    <w:locked/>
    <w:rPr>
      <w:rFonts w:ascii="Verdana" w:hAnsi="Verdana"/>
      <w:szCs w:val="22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lang w:eastAsia="en-US"/>
    </w:rPr>
  </w:style>
  <w:style w:type="paragraph" w:customStyle="1" w:styleId="Revision1">
    <w:name w:val="Revision1"/>
    <w:hidden/>
    <w:uiPriority w:val="99"/>
    <w:unhideWhenUsed/>
    <w:rPr>
      <w:sz w:val="22"/>
      <w:szCs w:val="22"/>
      <w:lang w:val="bg-BG"/>
    </w:rPr>
  </w:style>
  <w:style w:type="paragraph" w:styleId="Revision">
    <w:name w:val="Revision"/>
    <w:hidden/>
    <w:uiPriority w:val="99"/>
    <w:semiHidden/>
    <w:rsid w:val="002348B2"/>
    <w:rPr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mis2020.government.bg/Report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3916E-3222-4908-AED5-2483D5A42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1187</Words>
  <Characters>6768</Characters>
  <Application>Microsoft Office Word</Application>
  <DocSecurity>0</DocSecurity>
  <Lines>56</Lines>
  <Paragraphs>15</Paragraphs>
  <ScaleCrop>false</ScaleCrop>
  <Company/>
  <LinksUpToDate>false</LinksUpToDate>
  <CharactersWithSpaces>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Динко Драганов</dc:title>
  <dc:creator>Dinko Draganov</dc:creator>
  <cp:lastModifiedBy>user</cp:lastModifiedBy>
  <cp:revision>61</cp:revision>
  <cp:lastPrinted>2017-11-08T14:49:00Z</cp:lastPrinted>
  <dcterms:created xsi:type="dcterms:W3CDTF">2025-02-14T06:12:00Z</dcterms:created>
  <dcterms:modified xsi:type="dcterms:W3CDTF">2025-08-12T12:57:00Z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2057-12.2.0.19821</vt:lpwstr>
  </property>
  <property fmtid="{D5CDD505-2E9C-101B-9397-08002B2CF9AE}" pid="3" name="ICV">
    <vt:lpwstr>0E9393E2F87643AAB467F73E8A423D40_12</vt:lpwstr>
  </property>
</Properties>
</file>